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8" w:type="dxa"/>
        <w:tblInd w:w="142" w:type="dxa"/>
        <w:tblLook w:val="04A0" w:firstRow="1" w:lastRow="0" w:firstColumn="1" w:lastColumn="0" w:noHBand="0" w:noVBand="1"/>
      </w:tblPr>
      <w:tblGrid>
        <w:gridCol w:w="2835"/>
        <w:gridCol w:w="7513"/>
      </w:tblGrid>
      <w:tr w:rsidR="00DE5C36" w:rsidRPr="00562B25" w14:paraId="647D64DB" w14:textId="77777777" w:rsidTr="004C7D77">
        <w:trPr>
          <w:trHeight w:val="562"/>
        </w:trPr>
        <w:tc>
          <w:tcPr>
            <w:tcW w:w="10348" w:type="dxa"/>
            <w:gridSpan w:val="2"/>
            <w:tcBorders>
              <w:top w:val="nil"/>
              <w:left w:val="nil"/>
              <w:right w:val="nil"/>
            </w:tcBorders>
          </w:tcPr>
          <w:p w14:paraId="4E927ACA" w14:textId="11C55A44" w:rsidR="00DC7D35" w:rsidRPr="00DC7D35" w:rsidRDefault="00DC7D35" w:rsidP="00DC7D35">
            <w:pPr>
              <w:ind w:left="227" w:hangingChars="81" w:hanging="227"/>
              <w:jc w:val="center"/>
              <w:rPr>
                <w:rFonts w:ascii="Meiryo UI" w:eastAsia="Meiryo UI" w:hAnsi="Meiryo UI" w:cs="Meiryo UI"/>
                <w:b/>
                <w:sz w:val="28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4"/>
              </w:rPr>
              <w:t>202</w:t>
            </w:r>
            <w:r w:rsidR="00B10B6A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年度</w:t>
            </w:r>
            <w:r w:rsidR="002D1BA5" w:rsidRPr="00DC7D35">
              <w:rPr>
                <w:rFonts w:ascii="Meiryo UI" w:eastAsia="Meiryo UI" w:hAnsi="Meiryo UI" w:cs="Meiryo UI"/>
                <w:b/>
                <w:sz w:val="28"/>
                <w:szCs w:val="24"/>
              </w:rPr>
              <w:t>GEC</w:t>
            </w:r>
            <w:r w:rsidR="007762C2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応募相談</w:t>
            </w:r>
            <w:r w:rsidR="005A4004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シート</w:t>
            </w:r>
            <w:r w:rsidR="00562B2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(</w:t>
            </w:r>
            <w:r w:rsidR="00562B25" w:rsidRPr="00562B2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水素製造・利活用第三国連携事業</w:t>
            </w:r>
            <w:r w:rsidR="00562B2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)</w:t>
            </w:r>
          </w:p>
        </w:tc>
      </w:tr>
      <w:tr w:rsidR="00431ACA" w:rsidRPr="00536550" w14:paraId="16978759" w14:textId="77777777" w:rsidTr="004C7D77">
        <w:tc>
          <w:tcPr>
            <w:tcW w:w="10348" w:type="dxa"/>
            <w:gridSpan w:val="2"/>
            <w:shd w:val="clear" w:color="auto" w:fill="FFF2CC" w:themeFill="accent4" w:themeFillTint="33"/>
          </w:tcPr>
          <w:p w14:paraId="1D1A5765" w14:textId="2652254C" w:rsidR="00431ACA" w:rsidRPr="00536550" w:rsidRDefault="008E09BA" w:rsidP="00431ACA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相談</w:t>
            </w:r>
            <w:r w:rsidR="006D439C" w:rsidRPr="00536550">
              <w:rPr>
                <w:rFonts w:ascii="Meiryo UI" w:eastAsia="Meiryo UI" w:hAnsi="Meiryo UI" w:hint="eastAsia"/>
              </w:rPr>
              <w:t>方法</w:t>
            </w:r>
            <w:r w:rsidR="00431ACA" w:rsidRPr="00536550">
              <w:rPr>
                <w:rFonts w:ascii="Meiryo UI" w:eastAsia="Meiryo UI" w:hAnsi="Meiryo UI" w:hint="eastAsia"/>
              </w:rPr>
              <w:t>に関する情報</w:t>
            </w:r>
          </w:p>
        </w:tc>
      </w:tr>
      <w:tr w:rsidR="00626168" w:rsidRPr="00536550" w14:paraId="4BC0F32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2DE3F11" w14:textId="3598E32E" w:rsidR="00626168" w:rsidRPr="00536550" w:rsidRDefault="00AA3309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応募対象</w:t>
            </w:r>
          </w:p>
        </w:tc>
        <w:tc>
          <w:tcPr>
            <w:tcW w:w="7513" w:type="dxa"/>
            <w:shd w:val="clear" w:color="auto" w:fill="FFFFFF" w:themeFill="background1"/>
          </w:tcPr>
          <w:p w14:paraId="632634B5" w14:textId="4322E66C" w:rsidR="001E12C4" w:rsidRPr="00536550" w:rsidRDefault="00C135F3" w:rsidP="00DC2AFF">
            <w:pPr>
              <w:ind w:firstLineChars="82" w:firstLine="172"/>
              <w:rPr>
                <w:rFonts w:ascii="Meiryo UI" w:eastAsia="Meiryo UI" w:hAnsi="Meiryo UI"/>
              </w:rPr>
            </w:pPr>
            <w:r w:rsidRPr="00C135F3">
              <w:rPr>
                <w:rFonts w:ascii="Meiryo UI" w:eastAsia="Meiryo UI" w:hAnsi="Meiryo UI" w:hint="eastAsia"/>
              </w:rPr>
              <w:t>水素製造・利活用第三国連携事業</w:t>
            </w:r>
          </w:p>
        </w:tc>
      </w:tr>
      <w:tr w:rsidR="00345F92" w:rsidRPr="00536550" w14:paraId="0FBACE95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5C1FA8D0" w14:textId="7C076B33" w:rsidR="00345F92" w:rsidRPr="00536550" w:rsidRDefault="00345F92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管理No.</w:t>
            </w:r>
          </w:p>
        </w:tc>
        <w:tc>
          <w:tcPr>
            <w:tcW w:w="7513" w:type="dxa"/>
            <w:shd w:val="clear" w:color="auto" w:fill="FFFFFF" w:themeFill="background1"/>
          </w:tcPr>
          <w:p w14:paraId="459C1412" w14:textId="4EEC1C45" w:rsidR="00345F92" w:rsidRPr="00536550" w:rsidRDefault="00447164" w:rsidP="00DC2AFF">
            <w:pPr>
              <w:ind w:firstLineChars="82" w:firstLine="1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</w:t>
            </w:r>
            <w:r w:rsidR="00E41913" w:rsidRPr="00536550">
              <w:rPr>
                <w:rFonts w:ascii="Meiryo UI" w:eastAsia="Meiryo UI" w:hAnsi="Meiryo UI" w:hint="eastAsia"/>
              </w:rPr>
              <w:t>記入不要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</w:tc>
      </w:tr>
      <w:tr w:rsidR="00EB7280" w:rsidRPr="00536550" w14:paraId="2AE04842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9931EB8" w14:textId="0908CFE0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ご回答日</w:t>
            </w:r>
            <w:r w:rsidR="00937C29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面談日</w:t>
            </w:r>
            <w:r w:rsidR="00937C29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13" w:type="dxa"/>
          </w:tcPr>
          <w:sdt>
            <w:sdtPr>
              <w:rPr>
                <w:rFonts w:ascii="Meiryo UI" w:eastAsia="Meiryo UI" w:hAnsi="Meiryo UI" w:hint="eastAsia"/>
                <w:color w:val="0070C0"/>
              </w:rPr>
              <w:id w:val="-72205151"/>
              <w:placeholder>
                <w:docPart w:val="DefaultPlaceholder_-1854013437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5C0E47AB" w14:textId="566BBA5E" w:rsidR="00EB7280" w:rsidRPr="00536550" w:rsidRDefault="000E7365" w:rsidP="0060010D">
                <w:pPr>
                  <w:rPr>
                    <w:rFonts w:ascii="Meiryo UI" w:eastAsia="Meiryo UI" w:hAnsi="Meiryo UI"/>
                  </w:rPr>
                </w:pPr>
                <w:r w:rsidRPr="000E7365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p>
            </w:sdtContent>
          </w:sdt>
        </w:tc>
      </w:tr>
      <w:tr w:rsidR="008A1140" w:rsidRPr="00536550" w14:paraId="1B32723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195F3FB" w14:textId="6F4129D8" w:rsidR="008A1140" w:rsidRPr="00536550" w:rsidRDefault="008A1140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</w:rPr>
              <w:t>ご回答方法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(いずれかを選択してください。)</w:t>
            </w:r>
          </w:p>
        </w:tc>
        <w:tc>
          <w:tcPr>
            <w:tcW w:w="7513" w:type="dxa"/>
          </w:tcPr>
          <w:p w14:paraId="0C0DC64C" w14:textId="2CEE8EFC" w:rsidR="008A1140" w:rsidRPr="00536550" w:rsidRDefault="00A32067" w:rsidP="00EB7280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766656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24A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A1140" w:rsidRPr="00536550">
              <w:rPr>
                <w:rFonts w:ascii="Meiryo UI" w:eastAsia="Meiryo UI" w:hAnsi="Meiryo UI" w:hint="eastAsia"/>
              </w:rPr>
              <w:t>面談（於　　　　　　　　　　　）</w:t>
            </w:r>
          </w:p>
          <w:p w14:paraId="50BDC4C4" w14:textId="56F0138A" w:rsidR="007821F9" w:rsidRPr="00536550" w:rsidRDefault="00A32067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44310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24A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36550">
              <w:rPr>
                <w:rFonts w:ascii="Meiryo UI" w:eastAsia="Meiryo UI" w:hAnsi="Meiryo UI" w:hint="eastAsia"/>
              </w:rPr>
              <w:t>Web会議</w:t>
            </w:r>
            <w:r w:rsidR="007821F9" w:rsidRPr="00536550">
              <w:rPr>
                <w:rFonts w:ascii="Meiryo UI" w:eastAsia="Meiryo UI" w:hAnsi="Meiryo UI" w:hint="eastAsia"/>
              </w:rPr>
              <w:t>（</w:t>
            </w:r>
            <w:sdt>
              <w:sdtPr>
                <w:rPr>
                  <w:rFonts w:ascii="Meiryo UI" w:eastAsia="Meiryo UI" w:hAnsi="Meiryo UI" w:hint="eastAsia"/>
                  <w:color w:val="0070C0"/>
                </w:rPr>
                <w:id w:val="-787821722"/>
                <w:placeholder>
                  <w:docPart w:val="DefaultPlaceholder_-185401343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A0561" w:rsidRPr="000A0561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sdtContent>
            </w:sdt>
            <w:r w:rsidR="007821F9"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</w:tc>
      </w:tr>
      <w:tr w:rsidR="008A1140" w:rsidRPr="00536550" w14:paraId="719CB82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56C0366" w14:textId="77777777" w:rsidR="008A1140" w:rsidRPr="00536550" w:rsidRDefault="008A114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面談出席予定者</w:t>
            </w:r>
          </w:p>
          <w:p w14:paraId="35B4CEBE" w14:textId="436FCC7D" w:rsidR="00DB164C" w:rsidRPr="00536550" w:rsidRDefault="00DB164C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全員</w:t>
            </w:r>
            <w:r w:rsidR="000D58EC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の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ご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所属</w:t>
            </w:r>
            <w:r w:rsidR="00DA3A03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、役職、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氏名</w:t>
            </w:r>
          </w:p>
        </w:tc>
        <w:tc>
          <w:tcPr>
            <w:tcW w:w="7513" w:type="dxa"/>
          </w:tcPr>
          <w:p w14:paraId="746C1634" w14:textId="3047F3A6" w:rsidR="008A1140" w:rsidRPr="00536550" w:rsidRDefault="008A1140" w:rsidP="00E56724">
            <w:pPr>
              <w:ind w:left="31" w:hangingChars="15" w:hanging="31"/>
              <w:rPr>
                <w:rFonts w:ascii="Meiryo UI" w:eastAsia="Meiryo UI" w:hAnsi="Meiryo UI"/>
              </w:rPr>
            </w:pPr>
          </w:p>
        </w:tc>
      </w:tr>
      <w:tr w:rsidR="00183370" w:rsidRPr="00536550" w14:paraId="403E65C0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26E804E" w14:textId="531C53F6" w:rsidR="00183370" w:rsidRPr="00536550" w:rsidRDefault="0065571C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過去の応募相談</w:t>
            </w:r>
            <w:r w:rsidR="00D418C3">
              <w:rPr>
                <w:rFonts w:ascii="Meiryo UI" w:eastAsia="Meiryo UI" w:hAnsi="Meiryo UI" w:hint="eastAsia"/>
              </w:rPr>
              <w:t>日</w:t>
            </w:r>
            <w:r w:rsidR="00E57F1B">
              <w:rPr>
                <w:rFonts w:ascii="Meiryo UI" w:eastAsia="Meiryo UI" w:hAnsi="Meiryo UI"/>
              </w:rPr>
              <w:br/>
            </w:r>
            <w:r w:rsidR="00E57F1B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D418C3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同一案件</w:t>
            </w:r>
          </w:p>
        </w:tc>
        <w:tc>
          <w:tcPr>
            <w:tcW w:w="7513" w:type="dxa"/>
          </w:tcPr>
          <w:p w14:paraId="3BD124E4" w14:textId="2A0A090E" w:rsidR="00B901E0" w:rsidRDefault="00A32067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001857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24A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93E75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93E75">
              <w:rPr>
                <w:rFonts w:ascii="Meiryo UI" w:eastAsia="Meiryo UI" w:hAnsi="Meiryo UI" w:hint="eastAsia"/>
              </w:rPr>
              <w:t>今回が初めて</w:t>
            </w:r>
          </w:p>
          <w:p w14:paraId="543CEC34" w14:textId="0996F9CC" w:rsidR="00183370" w:rsidRPr="00536550" w:rsidRDefault="00A32067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3933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D4909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  <w:r w:rsidR="003849E1">
              <w:rPr>
                <w:rFonts w:ascii="Meiryo UI" w:eastAsia="Meiryo UI" w:hAnsi="Meiryo UI" w:hint="eastAsia"/>
              </w:rPr>
              <w:t xml:space="preserve">　　</w:t>
            </w:r>
            <w:r w:rsidR="00B901E0">
              <w:rPr>
                <w:rFonts w:ascii="Meiryo UI" w:eastAsia="Meiryo UI" w:hAnsi="Meiryo UI" w:hint="eastAsia"/>
              </w:rPr>
              <w:t xml:space="preserve">　</w:t>
            </w:r>
            <w:r w:rsidR="00BD4909">
              <w:rPr>
                <w:rFonts w:ascii="Meiryo UI" w:eastAsia="Meiryo UI" w:hAnsi="Meiryo UI" w:hint="eastAsia"/>
              </w:rPr>
              <w:t>）</w:t>
            </w:r>
            <w:r w:rsidR="00B901E0">
              <w:rPr>
                <w:rFonts w:ascii="Meiryo UI" w:eastAsia="Meiryo UI" w:hAnsi="Meiryo UI" w:hint="eastAsia"/>
              </w:rPr>
              <w:t>回目：前回実施日：</w:t>
            </w:r>
            <w:sdt>
              <w:sdtPr>
                <w:rPr>
                  <w:rFonts w:ascii="Meiryo UI" w:eastAsia="Meiryo UI" w:hAnsi="Meiryo UI" w:hint="eastAsia"/>
                  <w:color w:val="0070C0"/>
                  <w:kern w:val="0"/>
                </w:rPr>
                <w:id w:val="-896520"/>
                <w:placeholder>
                  <w:docPart w:val="DefaultPlaceholder_-185401343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default"/>
                </w:rPr>
              </w:sdtEndPr>
              <w:sdtContent>
                <w:r w:rsidR="00B901E0" w:rsidRPr="000A0561">
                  <w:rPr>
                    <w:rFonts w:ascii="Meiryo UI" w:eastAsia="Meiryo UI" w:hAnsi="Meiryo UI"/>
                    <w:color w:val="0070C0"/>
                    <w:kern w:val="0"/>
                  </w:rPr>
                  <w:t>日付を</w:t>
                </w:r>
                <w:r w:rsidR="00B901E0" w:rsidRPr="000A0561">
                  <w:rPr>
                    <w:rFonts w:ascii="Meiryo UI" w:eastAsia="Meiryo UI" w:hAnsi="Meiryo UI" w:hint="eastAsia"/>
                    <w:color w:val="0070C0"/>
                    <w:kern w:val="0"/>
                  </w:rPr>
                  <w:t>選択し</w:t>
                </w:r>
                <w:r w:rsidR="00B901E0" w:rsidRPr="000A0561">
                  <w:rPr>
                    <w:rFonts w:ascii="Meiryo UI" w:eastAsia="Meiryo UI" w:hAnsi="Meiryo UI"/>
                    <w:color w:val="0070C0"/>
                    <w:kern w:val="0"/>
                  </w:rPr>
                  <w:t>てください。</w:t>
                </w:r>
              </w:sdtContent>
            </w:sdt>
            <w:r w:rsidR="00B901E0">
              <w:rPr>
                <w:rFonts w:ascii="Meiryo UI" w:eastAsia="Meiryo UI" w:hAnsi="Meiryo UI" w:hint="eastAsia"/>
              </w:rPr>
              <w:t>）</w:t>
            </w:r>
          </w:p>
        </w:tc>
      </w:tr>
      <w:tr w:rsidR="008A1140" w:rsidRPr="00536550" w14:paraId="1525D70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F0A6501" w14:textId="7ABFB897" w:rsidR="008A1140" w:rsidRPr="00536550" w:rsidRDefault="00DB164C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GEC対応者</w:t>
            </w:r>
          </w:p>
        </w:tc>
        <w:tc>
          <w:tcPr>
            <w:tcW w:w="7513" w:type="dxa"/>
          </w:tcPr>
          <w:p w14:paraId="7CD1BBFD" w14:textId="73742FB5" w:rsidR="008A1140" w:rsidRPr="00536550" w:rsidRDefault="00DB164C" w:rsidP="00A67044">
            <w:pPr>
              <w:ind w:leftChars="15" w:left="32" w:hanging="1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（記入不要）</w:t>
            </w:r>
          </w:p>
        </w:tc>
      </w:tr>
      <w:tr w:rsidR="008514B7" w:rsidRPr="00536550" w14:paraId="276C0287" w14:textId="77777777" w:rsidTr="004C7D77">
        <w:tc>
          <w:tcPr>
            <w:tcW w:w="10348" w:type="dxa"/>
            <w:gridSpan w:val="2"/>
            <w:shd w:val="clear" w:color="auto" w:fill="FFF2CC" w:themeFill="accent4" w:themeFillTint="33"/>
          </w:tcPr>
          <w:p w14:paraId="59EB0001" w14:textId="3052C84A" w:rsidR="008514B7" w:rsidRPr="00536550" w:rsidRDefault="008514B7" w:rsidP="00B42C08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事業ご担当者様情報</w:t>
            </w:r>
          </w:p>
        </w:tc>
      </w:tr>
      <w:tr w:rsidR="00EB7280" w:rsidRPr="00536550" w14:paraId="524E8D6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940DD58" w14:textId="3304A7BC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事業者名</w:t>
            </w:r>
          </w:p>
        </w:tc>
        <w:tc>
          <w:tcPr>
            <w:tcW w:w="7513" w:type="dxa"/>
          </w:tcPr>
          <w:p w14:paraId="48788336" w14:textId="63FD28FC" w:rsidR="00E56724" w:rsidRPr="00536550" w:rsidRDefault="00E56724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A6CFB45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A9379A4" w14:textId="54A3A658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ご担当者所属</w:t>
            </w:r>
          </w:p>
        </w:tc>
        <w:tc>
          <w:tcPr>
            <w:tcW w:w="7513" w:type="dxa"/>
          </w:tcPr>
          <w:p w14:paraId="76AE5E85" w14:textId="76FC7DBD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D0CC9A6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1F04FB8" w14:textId="25317003" w:rsidR="00EB7280" w:rsidRPr="00536550" w:rsidRDefault="00EB7280" w:rsidP="00261C8F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</w:t>
            </w:r>
            <w:r w:rsidR="00E45A58" w:rsidRPr="0053655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513" w:type="dxa"/>
          </w:tcPr>
          <w:p w14:paraId="5B2F34E3" w14:textId="4F70AA1B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0BAAAFF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EA0AF56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513" w:type="dxa"/>
          </w:tcPr>
          <w:p w14:paraId="65733B66" w14:textId="303A9DC2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868F100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43EC48A" w14:textId="74A2E819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7513" w:type="dxa"/>
          </w:tcPr>
          <w:p w14:paraId="5706BC0C" w14:textId="53C2EE0C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7649553A" w14:textId="77777777" w:rsidTr="004C7D77">
        <w:tc>
          <w:tcPr>
            <w:tcW w:w="10348" w:type="dxa"/>
            <w:gridSpan w:val="2"/>
            <w:shd w:val="clear" w:color="auto" w:fill="FFF2CC" w:themeFill="accent4" w:themeFillTint="33"/>
          </w:tcPr>
          <w:p w14:paraId="41DDD536" w14:textId="6655DB9F" w:rsidR="00EB7280" w:rsidRPr="00536550" w:rsidRDefault="00EB7280" w:rsidP="00EB7280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事業情報</w:t>
            </w:r>
          </w:p>
        </w:tc>
      </w:tr>
      <w:tr w:rsidR="00EB7280" w:rsidRPr="00536550" w14:paraId="3A0F1CC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547196F" w14:textId="77777777" w:rsidR="00EB7280" w:rsidRPr="00536550" w:rsidRDefault="00EB7280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応募予定</w:t>
            </w:r>
          </w:p>
        </w:tc>
        <w:tc>
          <w:tcPr>
            <w:tcW w:w="7513" w:type="dxa"/>
          </w:tcPr>
          <w:p w14:paraId="33A773B8" w14:textId="733E91A8" w:rsidR="00EB7280" w:rsidRPr="00536550" w:rsidRDefault="00A32067" w:rsidP="00527426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8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20</w:t>
            </w:r>
            <w:r w:rsidR="00D95995" w:rsidRPr="00536550">
              <w:rPr>
                <w:rFonts w:ascii="Meiryo UI" w:eastAsia="Meiryo UI" w:hAnsi="Meiryo UI" w:hint="eastAsia"/>
              </w:rPr>
              <w:t>2</w:t>
            </w:r>
            <w:r w:rsidR="00B10B6A">
              <w:rPr>
                <w:rFonts w:ascii="Meiryo UI" w:eastAsia="Meiryo UI" w:hAnsi="Meiryo UI" w:hint="eastAsia"/>
              </w:rPr>
              <w:t>2</w:t>
            </w:r>
            <w:r w:rsidR="00EB7280" w:rsidRPr="00536550">
              <w:rPr>
                <w:rFonts w:ascii="Meiryo UI" w:eastAsia="Meiryo UI" w:hAnsi="Meiryo UI" w:hint="eastAsia"/>
              </w:rPr>
              <w:t xml:space="preserve">年度 </w:t>
            </w:r>
            <w:r w:rsidR="005E0FEB" w:rsidRPr="00536550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0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 xml:space="preserve">検討中（提案時期：　　</w:t>
            </w:r>
            <w:r w:rsidR="001E66CF">
              <w:rPr>
                <w:rFonts w:ascii="Meiryo UI" w:eastAsia="Meiryo UI" w:hAnsi="Meiryo UI" w:hint="eastAsia"/>
              </w:rPr>
              <w:t xml:space="preserve">　</w:t>
            </w:r>
            <w:r w:rsidR="00EB7280" w:rsidRPr="00536550">
              <w:rPr>
                <w:rFonts w:ascii="Meiryo UI" w:eastAsia="Meiryo UI" w:hAnsi="Meiryo UI" w:hint="eastAsia"/>
              </w:rPr>
              <w:t xml:space="preserve">　　　　頃　）</w:t>
            </w:r>
          </w:p>
        </w:tc>
      </w:tr>
      <w:tr w:rsidR="00E93822" w:rsidRPr="00536550" w14:paraId="019CD07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6B269CD" w14:textId="0A3CB5B3" w:rsidR="00E93822" w:rsidRPr="00536550" w:rsidRDefault="00E93822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第三国</w:t>
            </w:r>
            <w:r w:rsidR="00E40915">
              <w:rPr>
                <w:rFonts w:ascii="Meiryo UI" w:eastAsia="Meiryo UI" w:hAnsi="Meiryo UI"/>
              </w:rPr>
              <w:br/>
            </w:r>
            <w:r w:rsidR="00E40915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E40915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水素製造国</w:t>
            </w:r>
          </w:p>
        </w:tc>
        <w:tc>
          <w:tcPr>
            <w:tcW w:w="7513" w:type="dxa"/>
          </w:tcPr>
          <w:p w14:paraId="4591B36A" w14:textId="28AEEC16" w:rsidR="00E93822" w:rsidRPr="004C7D77" w:rsidRDefault="00E93822" w:rsidP="004C7D77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tr w:rsidR="00EB7280" w:rsidRPr="00536550" w14:paraId="34DF180C" w14:textId="77777777" w:rsidTr="004C7D77">
        <w:trPr>
          <w:trHeight w:val="635"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982F8EC" w14:textId="335A9C20" w:rsidR="007D466E" w:rsidRDefault="00EB7280" w:rsidP="00BE658F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</w:t>
            </w:r>
          </w:p>
          <w:p w14:paraId="70CEF9D1" w14:textId="7A7D98C3" w:rsidR="00EB7280" w:rsidRPr="00536550" w:rsidRDefault="007D466E" w:rsidP="00BE658F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E93822">
              <w:rPr>
                <w:rFonts w:ascii="Meiryo UI" w:eastAsia="Meiryo UI" w:hAnsi="Meiryo UI" w:hint="eastAsia"/>
              </w:rPr>
              <w:t>利活用実証</w:t>
            </w:r>
            <w:r w:rsidR="005779F6">
              <w:rPr>
                <w:rFonts w:ascii="Meiryo UI" w:eastAsia="Meiryo UI" w:hAnsi="Meiryo UI" w:hint="eastAsia"/>
              </w:rPr>
              <w:t>実施国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13" w:type="dxa"/>
            <w:vAlign w:val="center"/>
          </w:tcPr>
          <w:p w14:paraId="4F52C1BC" w14:textId="34B385B6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63B6E559" w14:textId="77777777" w:rsidTr="004C7D77">
        <w:trPr>
          <w:trHeight w:val="551"/>
        </w:trPr>
        <w:tc>
          <w:tcPr>
            <w:tcW w:w="2835" w:type="dxa"/>
            <w:shd w:val="clear" w:color="auto" w:fill="DEEAF6" w:themeFill="accent1" w:themeFillTint="33"/>
          </w:tcPr>
          <w:p w14:paraId="1201D48F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代表事業者名</w:t>
            </w:r>
          </w:p>
          <w:p w14:paraId="6DAA5A86" w14:textId="076A1D9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※必ず日本法人であること</w:t>
            </w:r>
          </w:p>
        </w:tc>
        <w:tc>
          <w:tcPr>
            <w:tcW w:w="7513" w:type="dxa"/>
            <w:vAlign w:val="center"/>
          </w:tcPr>
          <w:p w14:paraId="3B5FC289" w14:textId="42DED150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22A62015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60288F2" w14:textId="77777777" w:rsidR="00C135F3" w:rsidRDefault="00EB7280" w:rsidP="00EB7280">
            <w:pPr>
              <w:rPr>
                <w:rFonts w:ascii="Meiryo UI" w:eastAsia="Meiryo UI" w:hAnsi="Meiryo UI"/>
              </w:rPr>
            </w:pPr>
            <w:bookmarkStart w:id="0" w:name="_Hlk72317928"/>
            <w:r w:rsidRPr="00536550">
              <w:rPr>
                <w:rFonts w:ascii="Meiryo UI" w:eastAsia="Meiryo UI" w:hAnsi="Meiryo UI" w:hint="eastAsia"/>
              </w:rPr>
              <w:t>共同事業者名</w:t>
            </w:r>
          </w:p>
          <w:p w14:paraId="7A897087" w14:textId="0EC357B5" w:rsidR="00EB7280" w:rsidRPr="007D466E" w:rsidRDefault="00C135F3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(第三国</w:t>
            </w:r>
            <w:r w:rsidR="00DC4424">
              <w:rPr>
                <w:rFonts w:ascii="Meiryo UI" w:eastAsia="Meiryo UI" w:hAnsi="Meiryo UI" w:hint="eastAsia"/>
              </w:rPr>
              <w:t>の事業者</w:t>
            </w:r>
            <w:r>
              <w:rPr>
                <w:rFonts w:ascii="Meiryo UI" w:eastAsia="Meiryo UI" w:hAnsi="Meiryo UI"/>
              </w:rPr>
              <w:t>)</w:t>
            </w:r>
            <w:r w:rsidR="00EB7280" w:rsidRPr="00536550">
              <w:rPr>
                <w:rFonts w:ascii="Meiryo UI" w:eastAsia="Meiryo UI" w:hAnsi="Meiryo UI"/>
              </w:rPr>
              <w:br/>
            </w:r>
            <w:r w:rsidR="007D466E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EB7280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現地企業またはSPC</w:t>
            </w:r>
          </w:p>
        </w:tc>
        <w:tc>
          <w:tcPr>
            <w:tcW w:w="7513" w:type="dxa"/>
            <w:vAlign w:val="center"/>
          </w:tcPr>
          <w:p w14:paraId="05AEEC26" w14:textId="1BB41306" w:rsidR="007F25F2" w:rsidRPr="008F4855" w:rsidRDefault="007F25F2" w:rsidP="00D91E4D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bookmarkEnd w:id="0"/>
      <w:tr w:rsidR="00C135F3" w:rsidRPr="00536550" w14:paraId="0C5F4D8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AFDC670" w14:textId="77777777" w:rsidR="00C135F3" w:rsidRDefault="00C135F3" w:rsidP="00E72704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共同事業者名</w:t>
            </w:r>
          </w:p>
          <w:p w14:paraId="0942E02B" w14:textId="2CFD8226" w:rsidR="00C135F3" w:rsidRPr="007D466E" w:rsidRDefault="00C135F3" w:rsidP="00E7270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(パートナー国</w:t>
            </w:r>
            <w:r w:rsidR="00DC4424">
              <w:rPr>
                <w:rFonts w:ascii="Meiryo UI" w:eastAsia="Meiryo UI" w:hAnsi="Meiryo UI" w:hint="eastAsia"/>
              </w:rPr>
              <w:t>の事業者</w:t>
            </w:r>
            <w:r>
              <w:rPr>
                <w:rFonts w:ascii="Meiryo UI" w:eastAsia="Meiryo UI" w:hAnsi="Meiryo UI"/>
              </w:rPr>
              <w:t>)</w:t>
            </w:r>
            <w:r w:rsidRPr="00536550">
              <w:rPr>
                <w:rFonts w:ascii="Meiryo UI" w:eastAsia="Meiryo UI" w:hAnsi="Meiryo UI"/>
              </w:rPr>
              <w:br/>
            </w: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※現地企業またはSPC</w:t>
            </w:r>
          </w:p>
        </w:tc>
        <w:tc>
          <w:tcPr>
            <w:tcW w:w="7513" w:type="dxa"/>
            <w:vAlign w:val="center"/>
          </w:tcPr>
          <w:p w14:paraId="4AF21D73" w14:textId="08FC42C5" w:rsidR="00C135F3" w:rsidRPr="00C135F3" w:rsidRDefault="002E655B" w:rsidP="00C135F3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(第三国</w:t>
            </w:r>
            <w:r w:rsidRPr="00C135F3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以外の</w:t>
            </w:r>
            <w:r w:rsidRPr="002E655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JCMを構築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済み、もしくは</w:t>
            </w:r>
            <w:r w:rsidRPr="002E655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構築する可能性がある</w:t>
            </w:r>
            <w:r w:rsidR="00C135F3" w:rsidRPr="00C135F3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島嶼国等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659E7E47" w14:textId="77777777" w:rsidR="00C135F3" w:rsidRPr="008F4855" w:rsidRDefault="00C135F3" w:rsidP="00E72704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tr w:rsidR="00EB7280" w:rsidRPr="00536550" w14:paraId="644BFC9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5A299AE5" w14:textId="3DD71CE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事業名および概要</w:t>
            </w:r>
          </w:p>
        </w:tc>
        <w:tc>
          <w:tcPr>
            <w:tcW w:w="7513" w:type="dxa"/>
          </w:tcPr>
          <w:p w14:paraId="537E8E40" w14:textId="77777777" w:rsidR="00EB7280" w:rsidRPr="00536550" w:rsidRDefault="00EB7280" w:rsidP="00EB7280">
            <w:pPr>
              <w:spacing w:line="3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  <w:p w14:paraId="6756967A" w14:textId="6FDE01E7" w:rsidR="00EB7280" w:rsidRPr="00536550" w:rsidRDefault="00EB7280" w:rsidP="00EB7280">
            <w:pPr>
              <w:spacing w:line="340" w:lineRule="exact"/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概要：</w:t>
            </w:r>
          </w:p>
          <w:p w14:paraId="0A1FEEB9" w14:textId="41BC8228" w:rsidR="001D602F" w:rsidRPr="004C7D77" w:rsidRDefault="006D3C32" w:rsidP="00EB7280">
            <w:pPr>
              <w:spacing w:line="340" w:lineRule="exact"/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</w:t>
            </w:r>
            <w:r w:rsidRPr="006D3C32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水素の製造・貯蔵から、輸送、利活用まで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の一連の</w:t>
            </w:r>
            <w:r w:rsidR="006445B8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実証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事業であることが必要)</w:t>
            </w:r>
          </w:p>
          <w:p w14:paraId="11277F6E" w14:textId="77777777" w:rsidR="006A79D1" w:rsidRDefault="006A79D1" w:rsidP="00EB7280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66FF1EC3" w14:textId="0615E60F" w:rsidR="006A79D1" w:rsidRPr="00536550" w:rsidRDefault="006A79D1" w:rsidP="00EB7280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8B29FE" w:rsidRPr="00BF5F9B" w14:paraId="3AC61B5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2BAEE02" w14:textId="0403EE21" w:rsidR="008B29FE" w:rsidRPr="00536550" w:rsidRDefault="008B29FE" w:rsidP="004C7D77">
            <w:pPr>
              <w:tabs>
                <w:tab w:val="right" w:pos="1769"/>
              </w:tabs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</w:t>
            </w:r>
            <w:r>
              <w:rPr>
                <w:rFonts w:ascii="Meiryo UI" w:eastAsia="Meiryo UI" w:hAnsi="Meiryo UI" w:hint="eastAsia"/>
              </w:rPr>
              <w:t>の説明資料</w:t>
            </w:r>
            <w:r>
              <w:rPr>
                <w:rFonts w:ascii="Meiryo UI" w:eastAsia="Meiryo UI" w:hAnsi="Meiryo UI"/>
                <w:color w:val="2E74B5" w:themeColor="accent1" w:themeShade="BF"/>
                <w:sz w:val="16"/>
                <w:szCs w:val="18"/>
              </w:rPr>
              <w:tab/>
            </w:r>
          </w:p>
        </w:tc>
        <w:tc>
          <w:tcPr>
            <w:tcW w:w="7513" w:type="dxa"/>
            <w:shd w:val="clear" w:color="auto" w:fill="auto"/>
          </w:tcPr>
          <w:p w14:paraId="542E302C" w14:textId="1FA9666D" w:rsidR="008B29FE" w:rsidRPr="00C135F3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(社内稟議書、構想立案書</w:t>
            </w:r>
            <w:r w:rsidR="00F30CAA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、</w:t>
            </w:r>
            <w:r w:rsidR="00CF695D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共同事業者</w:t>
            </w:r>
            <w:r w:rsidR="00F30CAA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との</w:t>
            </w:r>
            <w:r w:rsidR="006C7F15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M</w:t>
            </w:r>
            <w:r w:rsidR="006C7F15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OU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等)</w:t>
            </w:r>
          </w:p>
          <w:p w14:paraId="760B78C8" w14:textId="77777777" w:rsidR="008B29FE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78499AD7" w14:textId="37589A21" w:rsidR="008B29FE" w:rsidRPr="00D56206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8B29FE" w:rsidRPr="00536550" w14:paraId="1F43207F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25751E3" w14:textId="2AC68E31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導入技術・設備に関する資料（URL等）</w:t>
            </w:r>
          </w:p>
        </w:tc>
        <w:tc>
          <w:tcPr>
            <w:tcW w:w="7513" w:type="dxa"/>
          </w:tcPr>
          <w:p w14:paraId="1AED5E30" w14:textId="77777777" w:rsidR="008B29FE" w:rsidRPr="00D56206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5F17D82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56482C5" w14:textId="7133E5D8" w:rsidR="008B29FE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導入技術及び設備の優位性・新規性</w:t>
            </w:r>
          </w:p>
        </w:tc>
        <w:tc>
          <w:tcPr>
            <w:tcW w:w="7513" w:type="dxa"/>
          </w:tcPr>
          <w:p w14:paraId="688962C5" w14:textId="2913337B" w:rsidR="008B29FE" w:rsidRPr="00D54846" w:rsidRDefault="008B29FE" w:rsidP="008B29FE">
            <w:pPr>
              <w:rPr>
                <w:rFonts w:ascii="Meiryo UI" w:eastAsia="Meiryo UI" w:hAnsi="Meiryo UI"/>
                <w:color w:val="2E74B5" w:themeColor="accent1" w:themeShade="BF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</w:rPr>
              <w:t>(事業化後は</w:t>
            </w:r>
            <w:r w:rsidRPr="00C135F3">
              <w:rPr>
                <w:rFonts w:ascii="Meiryo UI" w:eastAsia="Meiryo UI" w:hAnsi="Meiryo UI" w:hint="eastAsia"/>
                <w:color w:val="2E74B5" w:themeColor="accent1" w:themeShade="BF"/>
              </w:rPr>
              <w:t>エネルギー起源CO2の排出量が</w:t>
            </w:r>
            <w:r w:rsidR="00ED443A">
              <w:rPr>
                <w:rFonts w:ascii="Meiryo UI" w:eastAsia="Meiryo UI" w:hAnsi="Meiryo UI" w:hint="eastAsia"/>
                <w:color w:val="2E74B5" w:themeColor="accent1" w:themeShade="BF"/>
              </w:rPr>
              <w:t>一連の系として</w:t>
            </w:r>
            <w:r w:rsidRPr="00C135F3">
              <w:rPr>
                <w:rFonts w:ascii="Meiryo UI" w:eastAsia="Meiryo UI" w:hAnsi="Meiryo UI" w:hint="eastAsia"/>
                <w:color w:val="2E74B5" w:themeColor="accent1" w:themeShade="BF"/>
              </w:rPr>
              <w:t>確実に削減される</w:t>
            </w: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こと</w:t>
            </w:r>
            <w:r w:rsidR="00CC6F34">
              <w:rPr>
                <w:rFonts w:ascii="Meiryo UI" w:eastAsia="Meiryo UI" w:hAnsi="Meiryo UI" w:hint="eastAsia"/>
                <w:color w:val="2E74B5" w:themeColor="accent1" w:themeShade="BF"/>
              </w:rPr>
              <w:t>、導入する個々の技術は実証済みであること</w:t>
            </w: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を示す</w:t>
            </w:r>
            <w:r>
              <w:rPr>
                <w:rFonts w:ascii="Meiryo UI" w:eastAsia="Meiryo UI" w:hAnsi="Meiryo UI" w:hint="eastAsia"/>
                <w:color w:val="2E74B5" w:themeColor="accent1" w:themeShade="BF"/>
              </w:rPr>
              <w:t>)</w:t>
            </w:r>
          </w:p>
          <w:p w14:paraId="6BF9895E" w14:textId="69C5E905" w:rsidR="008B29FE" w:rsidRPr="00C9719C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E93822" w:rsidRPr="00536550" w14:paraId="7A831A0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1D27A8FB" w14:textId="3A2D93A7" w:rsidR="00E93822" w:rsidRDefault="00E93822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将来</w:t>
            </w:r>
            <w:r>
              <w:rPr>
                <w:rFonts w:ascii="Meiryo UI" w:eastAsia="Meiryo UI" w:hAnsi="Meiryo UI" w:hint="eastAsia"/>
              </w:rPr>
              <w:t>の事業化計画</w:t>
            </w:r>
          </w:p>
        </w:tc>
        <w:tc>
          <w:tcPr>
            <w:tcW w:w="7513" w:type="dxa"/>
          </w:tcPr>
          <w:p w14:paraId="3BCDD263" w14:textId="77777777" w:rsidR="00E93822" w:rsidRPr="00D54846" w:rsidRDefault="00E93822" w:rsidP="00E93822">
            <w:pPr>
              <w:rPr>
                <w:rFonts w:ascii="Meiryo UI" w:eastAsia="Meiryo UI" w:hAnsi="Meiryo UI"/>
                <w:color w:val="2E74B5" w:themeColor="accent1" w:themeShade="BF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</w:rPr>
              <w:t>(実証後、速やかに事業化する計画を示す)</w:t>
            </w:r>
          </w:p>
          <w:p w14:paraId="158A6CF8" w14:textId="77777777" w:rsidR="00E93822" w:rsidRPr="00E93822" w:rsidRDefault="00E93822" w:rsidP="008B29FE">
            <w:pPr>
              <w:rPr>
                <w:rFonts w:ascii="Meiryo UI" w:eastAsia="Meiryo UI" w:hAnsi="Meiryo UI"/>
                <w:color w:val="2E74B5" w:themeColor="accent1" w:themeShade="BF"/>
              </w:rPr>
            </w:pPr>
          </w:p>
        </w:tc>
      </w:tr>
      <w:tr w:rsidR="00CF69A9" w:rsidRPr="00536550" w14:paraId="1E65DBCA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0747AD5D" w14:textId="7E4F8E9E" w:rsidR="00CF69A9" w:rsidRDefault="00CF69A9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実証事業の目的及び期待している成果</w:t>
            </w:r>
          </w:p>
          <w:p w14:paraId="16B2A564" w14:textId="77777777" w:rsidR="00CF69A9" w:rsidRDefault="00CF69A9" w:rsidP="008B29FE">
            <w:pPr>
              <w:rPr>
                <w:rFonts w:ascii="Meiryo UI" w:eastAsia="Meiryo UI" w:hAnsi="Meiryo UI"/>
              </w:rPr>
            </w:pPr>
          </w:p>
          <w:p w14:paraId="4DF212F2" w14:textId="229A5B70" w:rsidR="00CF69A9" w:rsidRDefault="00CF69A9" w:rsidP="008B29FE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</w:tcPr>
          <w:p w14:paraId="726D8D66" w14:textId="6C005563" w:rsidR="00CF69A9" w:rsidRPr="00CF69A9" w:rsidRDefault="00CF69A9" w:rsidP="00CF69A9">
            <w:pPr>
              <w:rPr>
                <w:rFonts w:ascii="Meiryo UI" w:eastAsia="Meiryo UI" w:hAnsi="Meiryo UI"/>
                <w:color w:val="2E74B5" w:themeColor="accent1" w:themeShade="BF"/>
              </w:rPr>
            </w:pPr>
            <w:r w:rsidRPr="00CF69A9">
              <w:rPr>
                <w:rFonts w:ascii="Meiryo UI" w:eastAsia="Meiryo UI" w:hAnsi="Meiryo UI" w:hint="eastAsia"/>
                <w:color w:val="2E74B5" w:themeColor="accent1" w:themeShade="BF"/>
              </w:rPr>
              <w:t>(</w:t>
            </w:r>
            <w:r>
              <w:rPr>
                <w:rFonts w:ascii="Meiryo UI" w:eastAsia="Meiryo UI" w:hAnsi="Meiryo UI" w:hint="eastAsia"/>
                <w:color w:val="2E74B5" w:themeColor="accent1" w:themeShade="BF"/>
              </w:rPr>
              <w:t>事業化するために行われる実証事業において、本実証事業の目的は何か、期待する成果は何か、何を達成すれば事業化されるのか等を記載。</w:t>
            </w:r>
            <w:r w:rsidRPr="00CF69A9">
              <w:rPr>
                <w:rFonts w:ascii="Meiryo UI" w:eastAsia="Meiryo UI" w:hAnsi="Meiryo UI" w:hint="eastAsia"/>
                <w:color w:val="2E74B5" w:themeColor="accent1" w:themeShade="BF"/>
              </w:rPr>
              <w:t>)</w:t>
            </w:r>
          </w:p>
          <w:p w14:paraId="5ACDA5FE" w14:textId="77777777" w:rsidR="00CF69A9" w:rsidRPr="00CF69A9" w:rsidRDefault="00CF69A9" w:rsidP="008B29FE">
            <w:pPr>
              <w:rPr>
                <w:rFonts w:ascii="Meiryo UI" w:eastAsia="Meiryo UI" w:hAnsi="Meiryo UI"/>
                <w:color w:val="2E74B5" w:themeColor="accent1" w:themeShade="BF"/>
              </w:rPr>
            </w:pPr>
          </w:p>
        </w:tc>
      </w:tr>
      <w:tr w:rsidR="008B29FE" w:rsidRPr="00536550" w14:paraId="20F2AF3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FAB2AB9" w14:textId="080CBBDB" w:rsidR="008B29FE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導入する技術の実証事例</w:t>
            </w:r>
          </w:p>
          <w:p w14:paraId="18245131" w14:textId="6B8F7FB9" w:rsidR="008B29FE" w:rsidRPr="00536550" w:rsidRDefault="008B29FE" w:rsidP="008B29FE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shd w:val="clear" w:color="auto" w:fill="auto"/>
          </w:tcPr>
          <w:p w14:paraId="3C02795D" w14:textId="1493273A" w:rsidR="008B29FE" w:rsidRPr="00536550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>
              <w:rPr>
                <w:rFonts w:ascii="Meiryo UI" w:eastAsia="Meiryo UI" w:hAnsi="Meiryo UI"/>
                <w:color w:val="0070C0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導入する技術は、</w:t>
            </w:r>
            <w:r w:rsidRPr="001742F2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技術の実証が終了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している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ことが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必須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44B89CF" w14:textId="45F6C837" w:rsidR="008B29FE" w:rsidRPr="00D56206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3722C3" w:rsidRPr="00536550" w14:paraId="2F65F194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D9E117D" w14:textId="73376429" w:rsidR="003722C3" w:rsidRPr="00536550" w:rsidRDefault="003722C3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第三国の選定ポイント</w:t>
            </w:r>
          </w:p>
        </w:tc>
        <w:tc>
          <w:tcPr>
            <w:tcW w:w="7513" w:type="dxa"/>
            <w:shd w:val="clear" w:color="auto" w:fill="auto"/>
          </w:tcPr>
          <w:p w14:paraId="19F153C1" w14:textId="58AB189D" w:rsidR="003722C3" w:rsidRDefault="003722C3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="00414D10" w:rsidRPr="00414D10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エネルギー需給・市場、環境規制・制度、資源および実証サイトの条件等</w:t>
            </w:r>
            <w:r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の選定ポイントを記載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。)</w:t>
            </w:r>
          </w:p>
          <w:p w14:paraId="1F82FF2A" w14:textId="77777777" w:rsidR="003722C3" w:rsidRDefault="003722C3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  <w:p w14:paraId="3411F161" w14:textId="5A26D9EB" w:rsidR="003722C3" w:rsidRDefault="003722C3" w:rsidP="008B29FE">
            <w:pPr>
              <w:rPr>
                <w:rFonts w:ascii="Meiryo UI" w:eastAsia="Meiryo UI" w:hAnsi="Meiryo UI"/>
                <w:color w:val="0070C0"/>
                <w:sz w:val="20"/>
                <w:szCs w:val="21"/>
              </w:rPr>
            </w:pPr>
          </w:p>
        </w:tc>
      </w:tr>
      <w:tr w:rsidR="008B29FE" w:rsidRPr="00536550" w14:paraId="79035652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864B449" w14:textId="04AECD0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パートナー国の</w:t>
            </w:r>
            <w:r>
              <w:rPr>
                <w:rFonts w:ascii="Meiryo UI" w:eastAsia="Meiryo UI" w:hAnsi="Meiryo UI" w:hint="eastAsia"/>
              </w:rPr>
              <w:t>選定</w:t>
            </w:r>
            <w:r w:rsidRPr="00536550">
              <w:rPr>
                <w:rFonts w:ascii="Meiryo UI" w:eastAsia="Meiryo UI" w:hAnsi="Meiryo UI" w:hint="eastAsia"/>
              </w:rPr>
              <w:t>ポイント</w:t>
            </w:r>
          </w:p>
        </w:tc>
        <w:tc>
          <w:tcPr>
            <w:tcW w:w="7513" w:type="dxa"/>
            <w:shd w:val="clear" w:color="auto" w:fill="auto"/>
          </w:tcPr>
          <w:p w14:paraId="3AF27BAC" w14:textId="3C011634" w:rsidR="008B29FE" w:rsidRPr="00536550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Pr="000578D5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島嶼国等に再エネ水素</w:t>
            </w:r>
            <w:r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の</w:t>
            </w:r>
            <w:r w:rsidRPr="000578D5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需要（市場）を醸成し、</w:t>
            </w:r>
            <w:r w:rsidRPr="000578D5">
              <w:rPr>
                <w:rFonts w:ascii="Meiryo UI" w:eastAsia="Meiryo UI" w:hAnsi="Meiryo UI"/>
                <w:color w:val="0070C0"/>
                <w:sz w:val="20"/>
                <w:szCs w:val="21"/>
              </w:rPr>
              <w:t>JCM</w:t>
            </w:r>
            <w:r w:rsidRPr="000578D5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プロジェクトにつなげるとともに、途上国の脱炭素社会への移行等を実現</w:t>
            </w:r>
            <w:r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すること</w:t>
            </w:r>
            <w:r w:rsidR="006D3C32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を示す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。)</w:t>
            </w:r>
          </w:p>
          <w:p w14:paraId="5A653DDE" w14:textId="037F589E" w:rsidR="008B29FE" w:rsidRPr="00536550" w:rsidRDefault="008B29FE" w:rsidP="008B29FE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8B29FE" w:rsidRPr="00536550" w14:paraId="70DB518A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057F2AD" w14:textId="0413F1C0" w:rsidR="00BF72DF" w:rsidRDefault="008D794C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</w:t>
            </w:r>
            <w:r w:rsidR="008B29FE">
              <w:rPr>
                <w:rFonts w:ascii="Meiryo UI" w:eastAsia="Meiryo UI" w:hAnsi="Meiryo UI" w:hint="eastAsia"/>
              </w:rPr>
              <w:t>事業の</w:t>
            </w:r>
            <w:r w:rsidR="008B29FE" w:rsidRPr="00536550">
              <w:rPr>
                <w:rFonts w:ascii="Meiryo UI" w:eastAsia="Meiryo UI" w:hAnsi="Meiryo UI" w:hint="eastAsia"/>
              </w:rPr>
              <w:t>総事業費</w:t>
            </w:r>
          </w:p>
          <w:p w14:paraId="52257628" w14:textId="5FAAFA5F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>百万円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7513" w:type="dxa"/>
          </w:tcPr>
          <w:p w14:paraId="58025845" w14:textId="79532EA8" w:rsidR="008B29FE" w:rsidRDefault="008B29FE" w:rsidP="004C7D77">
            <w:pPr>
              <w:rPr>
                <w:rFonts w:ascii="Meiryo UI" w:eastAsia="DengXian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</w:rPr>
              <w:t>(</w:t>
            </w:r>
            <w:r w:rsidRPr="009A3D49">
              <w:rPr>
                <w:rFonts w:ascii="Meiryo UI" w:eastAsia="Meiryo UI" w:hAnsi="Meiryo UI"/>
                <w:color w:val="2E74B5" w:themeColor="accent1" w:themeShade="BF"/>
              </w:rPr>
              <w:t>202</w:t>
            </w:r>
            <w:r w:rsidR="00B10B6A">
              <w:rPr>
                <w:rFonts w:ascii="Meiryo UI" w:eastAsia="Meiryo UI" w:hAnsi="Meiryo UI" w:hint="eastAsia"/>
                <w:color w:val="2E74B5" w:themeColor="accent1" w:themeShade="BF"/>
              </w:rPr>
              <w:t>2</w:t>
            </w:r>
            <w:r w:rsidRPr="009A3D49">
              <w:rPr>
                <w:rFonts w:ascii="Meiryo UI" w:eastAsia="Meiryo UI" w:hAnsi="Meiryo UI"/>
                <w:color w:val="2E74B5" w:themeColor="accent1" w:themeShade="BF"/>
              </w:rPr>
              <w:t>年度か</w:t>
            </w:r>
            <w:r w:rsidRPr="009A3D49">
              <w:rPr>
                <w:rFonts w:ascii="Meiryo UI" w:eastAsia="Meiryo UI" w:hAnsi="Meiryo UI" w:hint="eastAsia"/>
                <w:color w:val="2E74B5" w:themeColor="accent1" w:themeShade="BF"/>
              </w:rPr>
              <w:t>ら</w:t>
            </w:r>
            <w:r w:rsidR="00B10B6A">
              <w:rPr>
                <w:rFonts w:ascii="Meiryo UI" w:eastAsia="Meiryo UI" w:hAnsi="Meiryo UI" w:hint="eastAsia"/>
                <w:color w:val="2E74B5" w:themeColor="accent1" w:themeShade="BF"/>
              </w:rPr>
              <w:t>2</w:t>
            </w:r>
            <w:r w:rsidRPr="009A3D49">
              <w:rPr>
                <w:rFonts w:ascii="Meiryo UI" w:eastAsia="Meiryo UI" w:hAnsi="Meiryo UI"/>
                <w:color w:val="2E74B5" w:themeColor="accent1" w:themeShade="BF"/>
              </w:rPr>
              <w:t>年度以内</w:t>
            </w:r>
            <w:r w:rsidR="002706D1">
              <w:rPr>
                <w:rFonts w:ascii="Meiryo UI" w:eastAsia="Meiryo UI" w:hAnsi="Meiryo UI" w:hint="eastAsia"/>
                <w:color w:val="2E74B5" w:themeColor="accent1" w:themeShade="BF"/>
              </w:rPr>
              <w:t>に利活用含めての実証を終了することが必要</w:t>
            </w:r>
            <w:r>
              <w:rPr>
                <w:rFonts w:ascii="Meiryo UI" w:eastAsia="Meiryo UI" w:hAnsi="Meiryo UI" w:hint="eastAsia"/>
                <w:color w:val="2E74B5" w:themeColor="accent1" w:themeShade="BF"/>
              </w:rPr>
              <w:t>)</w:t>
            </w:r>
          </w:p>
          <w:p w14:paraId="0232C5CF" w14:textId="5AFC48B7" w:rsidR="008B29FE" w:rsidRPr="00536550" w:rsidRDefault="008B29FE" w:rsidP="004C7D77">
            <w:pPr>
              <w:ind w:firstLineChars="1600" w:firstLine="336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  <w:lang w:eastAsia="zh-CN"/>
              </w:rPr>
              <w:t>百万円</w:t>
            </w:r>
          </w:p>
        </w:tc>
      </w:tr>
      <w:tr w:rsidR="008B29FE" w:rsidRPr="00536550" w14:paraId="6E5FE0A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D809A2F" w14:textId="0E9BBAF4" w:rsidR="008B29FE" w:rsidRPr="00536550" w:rsidRDefault="008D794C" w:rsidP="004C7D77">
            <w:pPr>
              <w:ind w:leftChars="-14" w:left="601" w:hangingChars="300" w:hanging="63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実証事業の</w:t>
            </w:r>
            <w:r w:rsidR="008B29FE" w:rsidRPr="00536550">
              <w:rPr>
                <w:rFonts w:ascii="Meiryo UI" w:eastAsia="Meiryo UI" w:hAnsi="Meiryo UI" w:hint="eastAsia"/>
              </w:rPr>
              <w:t>補助対象経費</w:t>
            </w:r>
          </w:p>
          <w:p w14:paraId="32841AC2" w14:textId="1F3EAE6D" w:rsidR="008B29FE" w:rsidRDefault="0001734F" w:rsidP="004C7D7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、</w:t>
            </w:r>
            <w:r w:rsidR="008B29FE" w:rsidRPr="00536550">
              <w:rPr>
                <w:rFonts w:ascii="Meiryo UI" w:eastAsia="Meiryo UI" w:hAnsi="Meiryo UI" w:hint="eastAsia"/>
              </w:rPr>
              <w:t>補助金申請額</w:t>
            </w:r>
            <w:r w:rsidR="008B29FE" w:rsidRPr="00536550">
              <w:rPr>
                <w:rFonts w:ascii="Meiryo UI" w:eastAsia="Meiryo UI" w:hAnsi="Meiryo UI"/>
              </w:rPr>
              <w:br/>
            </w:r>
            <w:r w:rsidR="008B29FE" w:rsidRPr="00536550">
              <w:rPr>
                <w:rFonts w:ascii="Meiryo UI" w:eastAsia="Meiryo UI" w:hAnsi="Meiryo UI" w:hint="eastAsia"/>
              </w:rPr>
              <w:t>（</w:t>
            </w:r>
            <w:r w:rsidR="008B29FE">
              <w:rPr>
                <w:rFonts w:ascii="Meiryo UI" w:eastAsia="Meiryo UI" w:hAnsi="Meiryo UI" w:hint="eastAsia"/>
              </w:rPr>
              <w:t>百万円</w:t>
            </w:r>
            <w:r w:rsidR="008B29FE" w:rsidRPr="00536550">
              <w:rPr>
                <w:rFonts w:ascii="Meiryo UI" w:eastAsia="Meiryo UI" w:hAnsi="Meiryo UI" w:hint="eastAsia"/>
              </w:rPr>
              <w:t>）</w:t>
            </w:r>
          </w:p>
          <w:p w14:paraId="28D415F2" w14:textId="2F6476CD" w:rsidR="008B29FE" w:rsidRPr="00536550" w:rsidRDefault="008B29FE" w:rsidP="004C7D77">
            <w:pPr>
              <w:ind w:left="32" w:hangingChars="23" w:hanging="32"/>
              <w:rPr>
                <w:rFonts w:ascii="Meiryo UI" w:eastAsia="Meiryo UI" w:hAnsi="Meiryo UI"/>
              </w:rPr>
            </w:pP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 w:rsidR="00346F59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補助金申請</w:t>
            </w:r>
            <w:r w:rsidR="00324D0D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に対する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採択は単年度毎となります。</w:t>
            </w:r>
            <w:r w:rsidR="00CD4CC6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各事業年度の</w:t>
            </w:r>
            <w:r w:rsidR="00C12652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実施期間は</w:t>
            </w:r>
            <w:r w:rsidR="008C6FB4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各年度の2月末まで。</w:t>
            </w:r>
          </w:p>
        </w:tc>
        <w:tc>
          <w:tcPr>
            <w:tcW w:w="7513" w:type="dxa"/>
          </w:tcPr>
          <w:p w14:paraId="5B990B29" w14:textId="5C1F9894" w:rsidR="00C12652" w:rsidRDefault="00C12652" w:rsidP="004C7D77">
            <w:pPr>
              <w:tabs>
                <w:tab w:val="right" w:pos="3064"/>
                <w:tab w:val="left" w:pos="3436"/>
                <w:tab w:val="right" w:pos="6561"/>
              </w:tabs>
              <w:ind w:firstLineChars="100" w:firstLine="210"/>
              <w:jc w:val="left"/>
              <w:rPr>
                <w:rFonts w:ascii="Meiryo UI" w:eastAsia="DengXian" w:hAnsi="Meiryo UI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</w:t>
            </w:r>
            <w:r w:rsidRPr="003422FA">
              <w:rPr>
                <w:rFonts w:asciiTheme="minorEastAsia" w:hAnsiTheme="minorEastAsia" w:hint="eastAsia"/>
                <w:u w:val="single"/>
              </w:rPr>
              <w:t>補助対象経費</w:t>
            </w: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3422FA">
              <w:rPr>
                <w:rFonts w:asciiTheme="minorEastAsia" w:hAnsiTheme="minorEastAsia" w:hint="eastAsia"/>
                <w:u w:val="single"/>
              </w:rPr>
              <w:t>補助金申請額</w:t>
            </w:r>
          </w:p>
          <w:p w14:paraId="6B5AA43A" w14:textId="645F506B" w:rsidR="008B29FE" w:rsidRPr="00536550" w:rsidRDefault="008B29FE" w:rsidP="004C7D77">
            <w:pPr>
              <w:tabs>
                <w:tab w:val="right" w:pos="3064"/>
                <w:tab w:val="left" w:pos="3436"/>
                <w:tab w:val="right" w:pos="6561"/>
              </w:tabs>
              <w:ind w:firstLineChars="100" w:firstLine="210"/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合計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>
              <w:rPr>
                <w:rFonts w:ascii="Meiryo UI" w:eastAsia="Meiryo UI" w:hAnsi="Meiryo UI" w:hint="eastAsia"/>
                <w:b/>
                <w:bCs/>
                <w:lang w:eastAsia="zh-CN"/>
              </w:rPr>
              <w:t>百万円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 xml:space="preserve">　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>
              <w:rPr>
                <w:rFonts w:ascii="Meiryo UI" w:eastAsia="Meiryo UI" w:hAnsi="Meiryo UI" w:hint="eastAsia"/>
                <w:lang w:eastAsia="zh-CN"/>
              </w:rPr>
              <w:t>百万円</w:t>
            </w:r>
          </w:p>
          <w:p w14:paraId="0F5B3192" w14:textId="0731D8E6" w:rsidR="008B29FE" w:rsidRPr="00C12652" w:rsidRDefault="008B29FE" w:rsidP="004C7D77">
            <w:pPr>
              <w:tabs>
                <w:tab w:val="right" w:pos="3295"/>
                <w:tab w:val="left" w:pos="3436"/>
                <w:tab w:val="right" w:pos="6409"/>
              </w:tabs>
              <w:ind w:rightChars="-50" w:right="-105"/>
              <w:jc w:val="left"/>
              <w:rPr>
                <w:rFonts w:ascii="Meiryo UI" w:eastAsia="DengXian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（内訳）202</w:t>
            </w:r>
            <w:r w:rsidR="00B10B6A">
              <w:rPr>
                <w:rFonts w:ascii="Meiryo UI" w:eastAsia="Meiryo UI" w:hAnsi="Meiryo UI" w:hint="eastAsia"/>
              </w:rPr>
              <w:t>2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年度：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>
              <w:rPr>
                <w:rFonts w:ascii="Meiryo UI" w:eastAsia="Meiryo UI" w:hAnsi="Meiryo UI" w:hint="eastAsia"/>
                <w:b/>
                <w:bCs/>
                <w:lang w:eastAsia="zh-CN"/>
              </w:rPr>
              <w:t>百万円</w:t>
            </w:r>
            <w:r w:rsidR="00C863AB">
              <w:rPr>
                <w:rFonts w:ascii="Meiryo UI" w:eastAsia="Meiryo UI" w:hAnsi="Meiryo UI" w:hint="eastAsia"/>
                <w:b/>
                <w:bCs/>
                <w:lang w:eastAsia="zh-CN"/>
              </w:rPr>
              <w:t xml:space="preserve">　</w:t>
            </w:r>
            <w:r w:rsidR="00C12652">
              <w:rPr>
                <w:rFonts w:ascii="Meiryo UI" w:eastAsia="Meiryo UI" w:hAnsi="Meiryo UI" w:hint="eastAsia"/>
                <w:lang w:eastAsia="zh-CN"/>
              </w:rPr>
              <w:t xml:space="preserve"> </w:t>
            </w:r>
            <w:r w:rsidR="00C12652">
              <w:rPr>
                <w:rFonts w:ascii="Meiryo UI" w:eastAsia="Meiryo UI" w:hAnsi="Meiryo UI"/>
                <w:lang w:eastAsia="zh-CN"/>
              </w:rPr>
              <w:t xml:space="preserve">       </w:t>
            </w:r>
            <w:r w:rsidR="00C12652" w:rsidRPr="00536550">
              <w:rPr>
                <w:rFonts w:ascii="Meiryo UI" w:eastAsia="Meiryo UI" w:hAnsi="Meiryo UI"/>
                <w:lang w:eastAsia="zh-CN"/>
              </w:rPr>
              <w:tab/>
            </w:r>
            <w:r w:rsidR="00C12652">
              <w:rPr>
                <w:rFonts w:ascii="Meiryo UI" w:eastAsia="Meiryo UI" w:hAnsi="Meiryo UI"/>
                <w:lang w:eastAsia="zh-CN"/>
              </w:rPr>
              <w:t xml:space="preserve">   </w:t>
            </w:r>
            <w:r w:rsidR="00B10B6A">
              <w:rPr>
                <w:rFonts w:ascii="Meiryo UI" w:eastAsia="Meiryo UI" w:hAnsi="Meiryo UI" w:hint="eastAsia"/>
              </w:rPr>
              <w:t xml:space="preserve">　　</w:t>
            </w:r>
            <w:r w:rsidR="00C12652">
              <w:rPr>
                <w:rFonts w:ascii="Meiryo UI" w:eastAsia="Meiryo UI" w:hAnsi="Meiryo UI"/>
                <w:lang w:eastAsia="zh-CN"/>
              </w:rPr>
              <w:t xml:space="preserve"> </w:t>
            </w:r>
            <w:r w:rsidR="00B10B6A">
              <w:rPr>
                <w:rFonts w:ascii="Meiryo UI" w:eastAsia="Meiryo UI" w:hAnsi="Meiryo UI" w:hint="eastAsia"/>
              </w:rPr>
              <w:t xml:space="preserve">　</w:t>
            </w:r>
            <w:r w:rsidR="00C12652">
              <w:rPr>
                <w:rFonts w:ascii="Meiryo UI" w:eastAsia="Meiryo UI" w:hAnsi="Meiryo UI" w:hint="eastAsia"/>
                <w:lang w:eastAsia="zh-CN"/>
              </w:rPr>
              <w:t>百万円</w:t>
            </w:r>
          </w:p>
          <w:p w14:paraId="3889621D" w14:textId="1E5A9865" w:rsidR="008B29FE" w:rsidRPr="00536550" w:rsidRDefault="008B29FE" w:rsidP="008B29FE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="00B10B6A">
              <w:rPr>
                <w:rFonts w:ascii="Meiryo UI" w:eastAsia="Meiryo UI" w:hAnsi="Meiryo UI" w:hint="eastAsia"/>
              </w:rPr>
              <w:t>3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  <w:b/>
                <w:bCs/>
              </w:rPr>
              <w:t>百万円</w:t>
            </w:r>
            <w:r w:rsidRPr="00536550">
              <w:rPr>
                <w:rFonts w:ascii="Meiryo UI" w:eastAsia="Meiryo UI" w:hAnsi="Meiryo UI" w:hint="eastAsia"/>
              </w:rPr>
              <w:t xml:space="preserve">　</w:t>
            </w:r>
            <w:r w:rsidRPr="00536550">
              <w:rPr>
                <w:rFonts w:ascii="Meiryo UI" w:eastAsia="Meiryo UI" w:hAnsi="Meiryo UI"/>
              </w:rPr>
              <w:tab/>
            </w:r>
            <w:r>
              <w:rPr>
                <w:rFonts w:ascii="Meiryo UI" w:eastAsia="Meiryo UI" w:hAnsi="Meiryo UI" w:hint="eastAsia"/>
              </w:rPr>
              <w:t>百万円</w:t>
            </w:r>
          </w:p>
          <w:p w14:paraId="16699A78" w14:textId="77777777" w:rsidR="00261C8F" w:rsidRDefault="00261C8F" w:rsidP="008B29FE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</w:p>
          <w:p w14:paraId="0985D598" w14:textId="1DD1A155" w:rsidR="00261C8F" w:rsidRPr="00536550" w:rsidRDefault="00261C8F" w:rsidP="008B29FE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</w:p>
        </w:tc>
      </w:tr>
      <w:tr w:rsidR="008B29FE" w:rsidRPr="00536550" w14:paraId="773B66F3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73CEC00" w14:textId="4A8297B1" w:rsidR="008B29FE" w:rsidRPr="00536550" w:rsidRDefault="008B29FE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補助率</w:t>
            </w:r>
          </w:p>
        </w:tc>
        <w:tc>
          <w:tcPr>
            <w:tcW w:w="7513" w:type="dxa"/>
          </w:tcPr>
          <w:p w14:paraId="67073707" w14:textId="21A86BFA" w:rsidR="008B29FE" w:rsidRDefault="00ED443A" w:rsidP="008B29FE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00"/>
              <w:jc w:val="left"/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</w:t>
            </w:r>
            <w:r w:rsidR="00CD4CC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2分の1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を上限として</w:t>
            </w:r>
            <w:r w:rsidR="00CD4CC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センターが定める割合。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2736AA99" w14:textId="6B084021" w:rsidR="00A358B4" w:rsidRPr="00536550" w:rsidRDefault="00A358B4" w:rsidP="008B29FE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</w:tr>
      <w:tr w:rsidR="008B29FE" w:rsidRPr="00536550" w14:paraId="0FCFF70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011C6A02" w14:textId="41B1D5C5" w:rsidR="008B29FE" w:rsidRPr="00536550" w:rsidRDefault="008D794C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</w:t>
            </w:r>
            <w:r w:rsidR="008B29FE" w:rsidRPr="00536550">
              <w:rPr>
                <w:rFonts w:ascii="Meiryo UI" w:eastAsia="Meiryo UI" w:hAnsi="Meiryo UI" w:hint="eastAsia"/>
              </w:rPr>
              <w:t>事業期間</w:t>
            </w:r>
          </w:p>
          <w:p w14:paraId="02B5AF3F" w14:textId="3F722E6C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応募~利活用まで含めた実証完了まで</w:t>
            </w: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の期間</w:t>
            </w:r>
            <w:r w:rsidR="0035128F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。最長3年。</w:t>
            </w:r>
          </w:p>
        </w:tc>
        <w:tc>
          <w:tcPr>
            <w:tcW w:w="7513" w:type="dxa"/>
            <w:vAlign w:val="center"/>
          </w:tcPr>
          <w:p w14:paraId="0F10BA83" w14:textId="28DE69FF" w:rsidR="008B29FE" w:rsidRPr="00536550" w:rsidRDefault="00A32067" w:rsidP="008B29FE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4947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>１年</w:t>
            </w:r>
            <w:r w:rsidR="008B29FE" w:rsidRPr="00536550">
              <w:rPr>
                <w:rFonts w:ascii="Meiryo UI" w:eastAsia="Meiryo UI" w:hAnsi="Meiryo UI"/>
              </w:rPr>
              <w:t xml:space="preserve">  </w:t>
            </w:r>
            <w:r w:rsidR="008B29FE" w:rsidRPr="00536550">
              <w:rPr>
                <w:rFonts w:ascii="Meiryo UI" w:eastAsia="Meiryo UI" w:hAnsi="Meiryo UI" w:hint="eastAsia"/>
              </w:rPr>
              <w:t>/</w:t>
            </w:r>
            <w:r w:rsidR="008B29FE" w:rsidRPr="00536550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-167040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>2</w:t>
            </w:r>
            <w:r w:rsidR="008B29FE" w:rsidRPr="00536550">
              <w:rPr>
                <w:rFonts w:ascii="Meiryo UI" w:eastAsia="Meiryo UI" w:hAnsi="Meiryo UI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>年</w:t>
            </w:r>
            <w:r w:rsidR="008B29FE" w:rsidRPr="00536550">
              <w:rPr>
                <w:rFonts w:ascii="Meiryo UI" w:eastAsia="Meiryo UI" w:hAnsi="Meiryo UI"/>
              </w:rPr>
              <w:t xml:space="preserve"> </w:t>
            </w:r>
          </w:p>
        </w:tc>
      </w:tr>
      <w:tr w:rsidR="008B29FE" w:rsidRPr="00536550" w14:paraId="1C6A9AB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36F2EE1" w14:textId="1A6BCC6A" w:rsidR="008B29FE" w:rsidRPr="00536550" w:rsidRDefault="008D794C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実証事業の場所(</w:t>
            </w:r>
            <w:r w:rsidR="008B29FE" w:rsidRPr="00536550">
              <w:rPr>
                <w:rFonts w:ascii="Meiryo UI" w:eastAsia="Meiryo UI" w:hAnsi="Meiryo UI" w:hint="eastAsia"/>
              </w:rPr>
              <w:t>サイト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513" w:type="dxa"/>
          </w:tcPr>
          <w:p w14:paraId="7AF82D57" w14:textId="77777777" w:rsidR="008B29FE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第三国：</w:t>
            </w:r>
          </w:p>
          <w:p w14:paraId="7B663E22" w14:textId="0D0546F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パートナー国：</w:t>
            </w:r>
            <w:r w:rsidRPr="00536550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211986" w:rsidRPr="00536550" w14:paraId="19321BE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AD5E727" w14:textId="2B094A77" w:rsidR="00211986" w:rsidRPr="00536550" w:rsidRDefault="00211986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事業化時の想定補助金</w:t>
            </w:r>
            <w:r w:rsidR="00112BA6">
              <w:rPr>
                <w:rFonts w:ascii="Meiryo UI" w:eastAsia="Meiryo UI" w:hAnsi="Meiryo UI" w:hint="eastAsia"/>
              </w:rPr>
              <w:t>申請</w:t>
            </w:r>
            <w:r w:rsidR="00C106A0">
              <w:rPr>
                <w:rFonts w:ascii="Meiryo UI" w:eastAsia="Meiryo UI" w:hAnsi="Meiryo UI" w:hint="eastAsia"/>
              </w:rPr>
              <w:t>額：</w:t>
            </w:r>
            <w:r w:rsidR="005A0CCE">
              <w:rPr>
                <w:rFonts w:ascii="Meiryo UI" w:eastAsia="Meiryo UI" w:hAnsi="Meiryo UI" w:hint="eastAsia"/>
              </w:rPr>
              <w:t>①</w:t>
            </w:r>
          </w:p>
        </w:tc>
        <w:tc>
          <w:tcPr>
            <w:tcW w:w="7513" w:type="dxa"/>
          </w:tcPr>
          <w:p w14:paraId="75CDAA50" w14:textId="1F971CBA" w:rsidR="00211986" w:rsidRDefault="000B2A0E" w:rsidP="008B29FE">
            <w:pPr>
              <w:rPr>
                <w:rFonts w:ascii="Meiryo UI" w:eastAsia="Meiryo UI" w:hAnsi="Meiryo UI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</w:t>
            </w:r>
            <w:r w:rsidR="00597EC1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事業化時に</w:t>
            </w:r>
            <w:r w:rsidR="00112BA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J</w:t>
            </w:r>
            <w:r w:rsidR="00112BA6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CM</w:t>
            </w:r>
            <w:r w:rsidR="00112BA6" w:rsidRPr="00112BA6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設備補助事業に応募すると想定した際の補助金所要額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6B117E95" w14:textId="32655DD6" w:rsidR="00211986" w:rsidRDefault="00211986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26EFC7A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094070B" w14:textId="2C0D089D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法定耐用年数：②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及びその根拠</w:t>
            </w:r>
          </w:p>
        </w:tc>
        <w:tc>
          <w:tcPr>
            <w:tcW w:w="7513" w:type="dxa"/>
          </w:tcPr>
          <w:p w14:paraId="62E84DBB" w14:textId="4AA499B5" w:rsidR="008B29FE" w:rsidRPr="00536550" w:rsidRDefault="008B29FE" w:rsidP="008B29FE">
            <w:pPr>
              <w:ind w:leftChars="285" w:left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年（根拠※：　　　　　）</w:t>
            </w:r>
          </w:p>
          <w:p w14:paraId="69DEE478" w14:textId="04FAE357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E31696">
              <w:rPr>
                <w:rFonts w:ascii="Meiryo UI" w:eastAsia="Meiryo UI" w:hAnsi="Meiryo UI" w:hint="eastAsia"/>
                <w:color w:val="2E74B5" w:themeColor="accent1" w:themeShade="BF"/>
              </w:rPr>
              <w:t>※『減価償却資産の耐用年数等に関する省令』耐用年数表を参照して記載</w:t>
            </w:r>
          </w:p>
        </w:tc>
      </w:tr>
      <w:tr w:rsidR="008B29FE" w:rsidRPr="00536550" w14:paraId="28A57838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1DB9B0D8" w14:textId="79159E96" w:rsidR="008B29FE" w:rsidRPr="00536550" w:rsidRDefault="00E67AC8" w:rsidP="008B29FE">
            <w:pPr>
              <w:rPr>
                <w:rFonts w:ascii="Meiryo UI" w:eastAsia="Meiryo UI" w:hAnsi="Meiryo UI"/>
                <w:highlight w:val="yellow"/>
              </w:rPr>
            </w:pPr>
            <w:r>
              <w:rPr>
                <w:rFonts w:ascii="Meiryo UI" w:eastAsia="Meiryo UI" w:hAnsi="Meiryo UI" w:hint="eastAsia"/>
              </w:rPr>
              <w:t>事業化</w:t>
            </w:r>
            <w:r w:rsidR="00211986">
              <w:rPr>
                <w:rFonts w:ascii="Meiryo UI" w:eastAsia="Meiryo UI" w:hAnsi="Meiryo UI" w:hint="eastAsia"/>
              </w:rPr>
              <w:t>時</w:t>
            </w:r>
            <w:r>
              <w:rPr>
                <w:rFonts w:ascii="Meiryo UI" w:eastAsia="Meiryo UI" w:hAnsi="Meiryo UI" w:hint="eastAsia"/>
              </w:rPr>
              <w:t>の</w:t>
            </w:r>
            <w:r w:rsidR="008B29FE" w:rsidRPr="00536550">
              <w:rPr>
                <w:rFonts w:ascii="Meiryo UI" w:eastAsia="Meiryo UI" w:hAnsi="Meiryo UI" w:hint="eastAsia"/>
              </w:rPr>
              <w:t>想定年間CO</w:t>
            </w:r>
            <w:r w:rsidR="008B29FE" w:rsidRPr="00F95181">
              <w:rPr>
                <w:rFonts w:ascii="Meiryo UI" w:eastAsia="Meiryo UI" w:hAnsi="Meiryo UI" w:hint="eastAsia"/>
                <w:vertAlign w:val="subscript"/>
              </w:rPr>
              <w:t>2</w:t>
            </w:r>
            <w:r w:rsidR="008B29FE" w:rsidRPr="00536550">
              <w:rPr>
                <w:rFonts w:ascii="Meiryo UI" w:eastAsia="Meiryo UI" w:hAnsi="Meiryo UI" w:hint="eastAsia"/>
              </w:rPr>
              <w:t>排出削減量：</w:t>
            </w:r>
            <w:r w:rsidR="008B29FE">
              <w:rPr>
                <w:rFonts w:ascii="Meiryo UI" w:eastAsia="Meiryo UI" w:hAnsi="Meiryo UI" w:hint="eastAsia"/>
              </w:rPr>
              <w:t>③</w:t>
            </w:r>
          </w:p>
        </w:tc>
        <w:tc>
          <w:tcPr>
            <w:tcW w:w="7513" w:type="dxa"/>
          </w:tcPr>
          <w:p w14:paraId="213E4FE4" w14:textId="77777777" w:rsidR="008B29FE" w:rsidRDefault="008B29FE" w:rsidP="008B29FE">
            <w:pPr>
              <w:ind w:firstLineChars="285" w:firstLine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</w:rPr>
              <w:t>tCO</w:t>
            </w:r>
            <w:r w:rsidRPr="0055790F">
              <w:rPr>
                <w:rFonts w:ascii="Meiryo UI" w:eastAsia="Meiryo UI" w:hAnsi="Meiryo UI"/>
                <w:vertAlign w:val="subscript"/>
              </w:rPr>
              <w:t>2</w:t>
            </w:r>
            <w:r w:rsidRPr="00536550">
              <w:rPr>
                <w:rFonts w:ascii="Meiryo UI" w:eastAsia="Meiryo UI" w:hAnsi="Meiryo UI"/>
              </w:rPr>
              <w:t>／年（平均）</w:t>
            </w:r>
          </w:p>
          <w:p w14:paraId="6ED33419" w14:textId="77777777" w:rsidR="008B29FE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(エネルギー起源CO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を削減することが必須。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GHGとCO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が異なる場合は併記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374ACE7" w14:textId="203A4E08" w:rsidR="008B29FE" w:rsidRPr="00551747" w:rsidRDefault="008B29FE" w:rsidP="008B29FE">
            <w:pPr>
              <w:rPr>
                <w:rFonts w:ascii="Meiryo UI" w:eastAsia="Meiryo UI" w:hAnsi="Meiryo UI"/>
              </w:rPr>
            </w:pPr>
            <w:r w:rsidRPr="00551747">
              <w:rPr>
                <w:rFonts w:ascii="Meiryo UI" w:eastAsia="Meiryo UI" w:hAnsi="Meiryo UI" w:hint="eastAsia"/>
              </w:rPr>
              <w:t>削減量計算の根拠</w:t>
            </w:r>
            <w:r w:rsidRPr="00551747">
              <w:rPr>
                <w:rFonts w:ascii="Meiryo UI" w:eastAsia="Meiryo UI" w:hAnsi="Meiryo UI" w:hint="eastAsia"/>
                <w:color w:val="0070C0"/>
              </w:rPr>
              <w:t>（JCM方法論がある場合はその番号を記載</w:t>
            </w:r>
            <w:r>
              <w:rPr>
                <w:rFonts w:ascii="Meiryo UI" w:eastAsia="Meiryo UI" w:hAnsi="Meiryo UI" w:hint="eastAsia"/>
                <w:color w:val="0070C0"/>
              </w:rPr>
              <w:t>。ない場合は説明する</w:t>
            </w:r>
            <w:r w:rsidRPr="00551747">
              <w:rPr>
                <w:rFonts w:ascii="Meiryo UI" w:eastAsia="Meiryo UI" w:hAnsi="Meiryo UI" w:hint="eastAsia"/>
                <w:color w:val="0070C0"/>
              </w:rPr>
              <w:t>）</w:t>
            </w:r>
          </w:p>
          <w:p w14:paraId="6897F52C" w14:textId="03F533D0" w:rsidR="008B29FE" w:rsidRPr="00FC3BE4" w:rsidRDefault="008B29FE" w:rsidP="008B29FE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　　　　　　　　　　　　　　　　　　　　　　　　　　　　　　　　　　　　　　）</w:t>
            </w:r>
          </w:p>
        </w:tc>
      </w:tr>
      <w:tr w:rsidR="008B29FE" w:rsidRPr="00536550" w14:paraId="31F0EE6B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22CA1C1" w14:textId="34D5C051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補助金費用対効果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①÷（②×③）</w:t>
            </w:r>
          </w:p>
        </w:tc>
        <w:tc>
          <w:tcPr>
            <w:tcW w:w="7513" w:type="dxa"/>
          </w:tcPr>
          <w:p w14:paraId="45463876" w14:textId="2C35238D" w:rsidR="008B29FE" w:rsidRPr="008D5B9D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 xml:space="preserve">　　　　</w:t>
            </w:r>
            <w:r w:rsidRPr="0053655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  <w:r w:rsidR="008D794C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 </w:t>
            </w:r>
            <w:r w:rsidR="008D794C">
              <w:rPr>
                <w:rFonts w:ascii="Meiryo UI" w:eastAsia="Meiryo UI" w:hAnsi="Meiryo UI"/>
                <w:color w:val="000000" w:themeColor="text1"/>
                <w:sz w:val="20"/>
                <w:szCs w:val="21"/>
              </w:rPr>
              <w:t xml:space="preserve">              </w:t>
            </w:r>
            <w:r w:rsidRPr="0053655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>円／tCO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  <w:vertAlign w:val="subscript"/>
              </w:rPr>
              <w:t>2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8B29FE" w:rsidRPr="00536550" w14:paraId="5B97B8F1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331A1AA" w14:textId="07FFC237" w:rsidR="008B29FE" w:rsidRPr="00536550" w:rsidRDefault="00E67AC8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事業化後の</w:t>
            </w:r>
            <w:r w:rsidR="008B29FE" w:rsidRPr="00536550">
              <w:rPr>
                <w:rFonts w:ascii="Meiryo UI" w:eastAsia="Meiryo UI" w:hAnsi="Meiryo UI" w:hint="eastAsia"/>
              </w:rPr>
              <w:t>事業性</w:t>
            </w:r>
          </w:p>
          <w:p w14:paraId="2826DAE6" w14:textId="2A597F78" w:rsidR="008B29FE" w:rsidRPr="00536550" w:rsidRDefault="008B29FE" w:rsidP="008B29FE">
            <w:pPr>
              <w:spacing w:line="18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7513" w:type="dxa"/>
          </w:tcPr>
          <w:p w14:paraId="4AD966E0" w14:textId="77777777" w:rsidR="008B29FE" w:rsidRPr="0055790F" w:rsidRDefault="008B29FE" w:rsidP="008B29FE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投資回収年数：　　年（補助金なし）、</w:t>
            </w:r>
            <w:r w:rsidRPr="003422FA">
              <w:rPr>
                <w:rFonts w:ascii="Meiryo UI" w:eastAsia="Meiryo UI" w:hAnsi="Meiryo UI" w:hint="eastAsia"/>
                <w:sz w:val="20"/>
                <w:szCs w:val="21"/>
              </w:rPr>
              <w:t xml:space="preserve">　　　年（補助金あり）</w:t>
            </w:r>
          </w:p>
          <w:p w14:paraId="75A87B86" w14:textId="114C7625" w:rsidR="008B29FE" w:rsidRPr="0055790F" w:rsidRDefault="008B29FE" w:rsidP="008B29FE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/>
                <w:sz w:val="20"/>
                <w:szCs w:val="21"/>
              </w:rPr>
              <w:t>IRR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：　　　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（補助金なし）、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（補助金あり）</w:t>
            </w:r>
          </w:p>
        </w:tc>
      </w:tr>
      <w:tr w:rsidR="008B29FE" w:rsidRPr="00536550" w14:paraId="568CCBA2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31DBE78D" w14:textId="79B26D20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</w:t>
            </w:r>
            <w:r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共同</w:t>
            </w:r>
            <w:r>
              <w:rPr>
                <w:rFonts w:ascii="Meiryo UI" w:eastAsia="Meiryo UI" w:hAnsi="Meiryo UI" w:hint="eastAsia"/>
              </w:rPr>
              <w:t>)</w:t>
            </w:r>
            <w:r w:rsidRPr="00536550">
              <w:rPr>
                <w:rFonts w:ascii="Meiryo UI" w:eastAsia="Meiryo UI" w:hAnsi="Meiryo UI" w:hint="eastAsia"/>
              </w:rPr>
              <w:t>事業者の意思決定状況</w:t>
            </w:r>
          </w:p>
        </w:tc>
        <w:tc>
          <w:tcPr>
            <w:tcW w:w="7513" w:type="dxa"/>
          </w:tcPr>
          <w:p w14:paraId="04EDF6FC" w14:textId="77777777" w:rsidR="008B29FE" w:rsidRPr="0055790F" w:rsidRDefault="008B29FE" w:rsidP="008B29FE">
            <w:pPr>
              <w:rPr>
                <w:rFonts w:ascii="Meiryo UI" w:eastAsia="Meiryo UI" w:hAnsi="Meiryo UI"/>
                <w:lang w:eastAsia="zh-CN"/>
              </w:rPr>
            </w:pPr>
            <w:r w:rsidRPr="0055790F">
              <w:rPr>
                <w:rFonts w:ascii="Meiryo UI" w:eastAsia="Meiryo UI" w:hAnsi="Meiryo UI" w:hint="eastAsia"/>
                <w:lang w:eastAsia="zh-CN"/>
              </w:rPr>
              <w:t>代表事業者：</w:t>
            </w:r>
          </w:p>
          <w:p w14:paraId="5E0A62A1" w14:textId="4FCF90E6" w:rsidR="008B29FE" w:rsidRDefault="008B29FE" w:rsidP="008B29FE">
            <w:pPr>
              <w:rPr>
                <w:rFonts w:ascii="Meiryo UI" w:eastAsia="Meiryo UI" w:hAnsi="Meiryo UI"/>
                <w:lang w:eastAsia="zh-CN"/>
              </w:rPr>
            </w:pPr>
            <w:r w:rsidRPr="0055790F">
              <w:rPr>
                <w:rFonts w:ascii="Meiryo UI" w:eastAsia="Meiryo UI" w:hAnsi="Meiryo UI" w:hint="eastAsia"/>
                <w:lang w:eastAsia="zh-CN"/>
              </w:rPr>
              <w:t>共同事業者</w:t>
            </w:r>
            <w:r w:rsidR="003C1640">
              <w:rPr>
                <w:rFonts w:ascii="Meiryo UI" w:eastAsia="Meiryo UI" w:hAnsi="Meiryo UI" w:hint="eastAsia"/>
                <w:lang w:eastAsia="zh-CN"/>
              </w:rPr>
              <w:t>(第三国</w:t>
            </w:r>
            <w:r w:rsidR="003C1640">
              <w:rPr>
                <w:rFonts w:ascii="Meiryo UI" w:eastAsia="Meiryo UI" w:hAnsi="Meiryo UI"/>
                <w:lang w:eastAsia="zh-CN"/>
              </w:rPr>
              <w:t>)</w:t>
            </w:r>
            <w:r w:rsidRPr="0055790F">
              <w:rPr>
                <w:rFonts w:ascii="Meiryo UI" w:eastAsia="Meiryo UI" w:hAnsi="Meiryo UI" w:hint="eastAsia"/>
                <w:lang w:eastAsia="zh-CN"/>
              </w:rPr>
              <w:t>：</w:t>
            </w:r>
          </w:p>
          <w:p w14:paraId="5C4ECFF5" w14:textId="1FCC100C" w:rsidR="003C1640" w:rsidRPr="0055790F" w:rsidRDefault="003C1640" w:rsidP="008B29FE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共同事業者</w:t>
            </w:r>
            <w:r>
              <w:rPr>
                <w:rFonts w:ascii="Meiryo UI" w:eastAsia="Meiryo UI" w:hAnsi="Meiryo UI" w:hint="eastAsia"/>
              </w:rPr>
              <w:t>(パートナー国</w:t>
            </w:r>
            <w:r>
              <w:rPr>
                <w:rFonts w:ascii="Meiryo UI" w:eastAsia="Meiryo UI" w:hAnsi="Meiryo UI"/>
              </w:rPr>
              <w:t>)</w:t>
            </w:r>
            <w:r w:rsidRPr="0055790F">
              <w:rPr>
                <w:rFonts w:ascii="Meiryo UI" w:eastAsia="Meiryo UI" w:hAnsi="Meiryo UI" w:hint="eastAsia"/>
              </w:rPr>
              <w:t>：</w:t>
            </w:r>
          </w:p>
        </w:tc>
      </w:tr>
      <w:tr w:rsidR="008B29FE" w:rsidRPr="00536550" w14:paraId="61F663FB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26CF9B0" w14:textId="791BC572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必要な許認可</w:t>
            </w:r>
            <w:r>
              <w:rPr>
                <w:rFonts w:ascii="Meiryo UI" w:eastAsia="Meiryo UI" w:hAnsi="Meiryo UI" w:hint="eastAsia"/>
              </w:rPr>
              <w:t>や関連契約</w:t>
            </w:r>
            <w:r w:rsidRPr="00536550">
              <w:rPr>
                <w:rFonts w:ascii="Meiryo UI" w:eastAsia="Meiryo UI" w:hAnsi="Meiryo UI" w:hint="eastAsia"/>
              </w:rPr>
              <w:t>（取得予定年月）</w:t>
            </w:r>
          </w:p>
        </w:tc>
        <w:tc>
          <w:tcPr>
            <w:tcW w:w="7513" w:type="dxa"/>
          </w:tcPr>
          <w:p w14:paraId="59B3CE18" w14:textId="28184CFC" w:rsidR="008B29FE" w:rsidRPr="0055790F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77A69D8A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ECC6900" w14:textId="48AC6E91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資金調達</w:t>
            </w:r>
            <w:r>
              <w:rPr>
                <w:rFonts w:ascii="Meiryo UI" w:eastAsia="Meiryo UI" w:hAnsi="Meiryo UI" w:hint="eastAsia"/>
              </w:rPr>
              <w:t>計画</w:t>
            </w:r>
            <w:r w:rsidRPr="00536550">
              <w:rPr>
                <w:rFonts w:ascii="Meiryo UI" w:eastAsia="Meiryo UI" w:hAnsi="Meiryo UI" w:hint="eastAsia"/>
              </w:rPr>
              <w:t>および協議状況</w:t>
            </w:r>
          </w:p>
        </w:tc>
        <w:tc>
          <w:tcPr>
            <w:tcW w:w="7513" w:type="dxa"/>
          </w:tcPr>
          <w:p w14:paraId="12E50968" w14:textId="474E3989" w:rsidR="008B29FE" w:rsidRPr="0055790F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61A4089B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4466784A" w14:textId="5F62C9B8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関連する政府調査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・補助事業実績</w:t>
            </w:r>
          </w:p>
        </w:tc>
        <w:tc>
          <w:tcPr>
            <w:tcW w:w="7513" w:type="dxa"/>
          </w:tcPr>
          <w:p w14:paraId="2A217C23" w14:textId="1F021C61" w:rsidR="008B29FE" w:rsidRPr="0055790F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588D726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1F9C93C5" w14:textId="1724A7EA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プロジェクト申請前の事前実施事業の有無</w:t>
            </w:r>
            <w:r w:rsidRPr="00536550">
              <w:rPr>
                <w:rFonts w:ascii="Meiryo UI" w:eastAsia="Meiryo UI" w:hAnsi="Meiryo UI" w:hint="eastAsia"/>
                <w:sz w:val="14"/>
                <w:szCs w:val="16"/>
              </w:rPr>
              <w:t>（有の場合その事業名）</w:t>
            </w:r>
          </w:p>
        </w:tc>
        <w:tc>
          <w:tcPr>
            <w:tcW w:w="7513" w:type="dxa"/>
          </w:tcPr>
          <w:p w14:paraId="3D7C2633" w14:textId="184A9894" w:rsidR="008B29FE" w:rsidRPr="00536550" w:rsidRDefault="00A32067" w:rsidP="008B29FE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1636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903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 xml:space="preserve"> 無</w:t>
            </w:r>
            <w:r w:rsidR="008B29FE">
              <w:rPr>
                <w:rFonts w:ascii="Meiryo UI" w:eastAsia="Meiryo UI" w:hAnsi="Meiryo UI" w:hint="eastAsia"/>
              </w:rPr>
              <w:t xml:space="preserve">　</w:t>
            </w:r>
            <w:r w:rsidR="008B29FE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（イノベーション創出事業およびコ・イノベーション事業を含む</w:t>
            </w:r>
            <w:r w:rsidR="008B29FE"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54DDB59F" w14:textId="5ED24B64" w:rsidR="008B29FE" w:rsidRPr="0055790F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事業名：</w:t>
            </w:r>
          </w:p>
        </w:tc>
      </w:tr>
      <w:tr w:rsidR="008B29FE" w:rsidRPr="00536550" w14:paraId="068C5BC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15BA08F" w14:textId="382C3AB8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補助金が必要な理由</w:t>
            </w:r>
          </w:p>
        </w:tc>
        <w:tc>
          <w:tcPr>
            <w:tcW w:w="7513" w:type="dxa"/>
            <w:shd w:val="clear" w:color="auto" w:fill="auto"/>
          </w:tcPr>
          <w:p w14:paraId="1D4AB5C1" w14:textId="77777777" w:rsidR="008B29FE" w:rsidRDefault="008B29FE" w:rsidP="008B29FE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補助金がない場合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にどのような事業となるかを中心に、補助金の効果を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説明してください。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132B7DF8" w14:textId="753F6D22" w:rsidR="008B29FE" w:rsidRPr="0055790F" w:rsidRDefault="008B29FE" w:rsidP="008B29FE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8B29FE" w:rsidRPr="00536550" w14:paraId="7E69FF19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08ACC095" w14:textId="77777777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関連するSDGs目標</w:t>
            </w:r>
          </w:p>
        </w:tc>
        <w:tc>
          <w:tcPr>
            <w:tcW w:w="7513" w:type="dxa"/>
            <w:shd w:val="clear" w:color="auto" w:fill="auto"/>
          </w:tcPr>
          <w:p w14:paraId="6664CCB3" w14:textId="77777777" w:rsidR="008B29FE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事業に関連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する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ゴールにチェックしてください。（複数選択）</w:t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1" behindDoc="0" locked="0" layoutInCell="1" allowOverlap="1" wp14:anchorId="436C6D73" wp14:editId="31AFA8EC">
                  <wp:simplePos x="0" y="0"/>
                  <wp:positionH relativeFrom="column">
                    <wp:posOffset>517602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33EE31-15C4-41FF-9D55-D0D6C8BBD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4">
                            <a:extLst>
                              <a:ext uri="{FF2B5EF4-FFF2-40B4-BE49-F238E27FC236}">
                                <a16:creationId xmlns:a16="http://schemas.microsoft.com/office/drawing/2014/main" id="{1633EE31-15C4-41FF-9D55-D0D6C8BBD8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2" behindDoc="0" locked="0" layoutInCell="1" allowOverlap="1" wp14:anchorId="3AF03EE6" wp14:editId="2DA9DD3D">
                  <wp:simplePos x="0" y="0"/>
                  <wp:positionH relativeFrom="column">
                    <wp:posOffset>1042356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64E753-CFBB-4053-948D-6D82CC6D28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">
                            <a:extLst>
                              <a:ext uri="{FF2B5EF4-FFF2-40B4-BE49-F238E27FC236}">
                                <a16:creationId xmlns:a16="http://schemas.microsoft.com/office/drawing/2014/main" id="{ED64E753-CFBB-4053-948D-6D82CC6D28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3" behindDoc="0" locked="0" layoutInCell="1" allowOverlap="1" wp14:anchorId="68994546" wp14:editId="5B037FA5">
                  <wp:simplePos x="0" y="0"/>
                  <wp:positionH relativeFrom="column">
                    <wp:posOffset>1572804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9E79A7-ED11-4C8A-8B5C-C6C0DD5E7C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8">
                            <a:extLst>
                              <a:ext uri="{FF2B5EF4-FFF2-40B4-BE49-F238E27FC236}">
                                <a16:creationId xmlns:a16="http://schemas.microsoft.com/office/drawing/2014/main" id="{409E79A7-ED11-4C8A-8B5C-C6C0DD5E7C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4" behindDoc="0" locked="0" layoutInCell="1" allowOverlap="1" wp14:anchorId="3044C864" wp14:editId="59C869EF">
                  <wp:simplePos x="0" y="0"/>
                  <wp:positionH relativeFrom="column">
                    <wp:posOffset>2107363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B6D5B-80C5-48E4-A67D-7B52BC8C88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10">
                            <a:extLst>
                              <a:ext uri="{FF2B5EF4-FFF2-40B4-BE49-F238E27FC236}">
                                <a16:creationId xmlns:a16="http://schemas.microsoft.com/office/drawing/2014/main" id="{543B6D5B-80C5-48E4-A67D-7B52BC8C88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5" behindDoc="0" locked="0" layoutInCell="1" allowOverlap="1" wp14:anchorId="7894EC35" wp14:editId="0436AD29">
                  <wp:simplePos x="0" y="0"/>
                  <wp:positionH relativeFrom="column">
                    <wp:posOffset>2645263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F94C2-2A1F-4817-8847-BFB6842A3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12">
                            <a:extLst>
                              <a:ext uri="{FF2B5EF4-FFF2-40B4-BE49-F238E27FC236}">
                                <a16:creationId xmlns:a16="http://schemas.microsoft.com/office/drawing/2014/main" id="{0CEF94C2-2A1F-4817-8847-BFB6842A3C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6" behindDoc="0" locked="0" layoutInCell="1" allowOverlap="1" wp14:anchorId="409DB3C5" wp14:editId="7D06570B">
                  <wp:simplePos x="0" y="0"/>
                  <wp:positionH relativeFrom="column">
                    <wp:posOffset>3180736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2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02B5D-F6CD-4883-B143-90D303027C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14">
                            <a:extLst>
                              <a:ext uri="{FF2B5EF4-FFF2-40B4-BE49-F238E27FC236}">
                                <a16:creationId xmlns:a16="http://schemas.microsoft.com/office/drawing/2014/main" id="{20302B5D-F6CD-4883-B143-90D303027C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7" behindDoc="0" locked="0" layoutInCell="1" allowOverlap="1" wp14:anchorId="77462FF6" wp14:editId="5AAAF105">
                  <wp:simplePos x="0" y="0"/>
                  <wp:positionH relativeFrom="column">
                    <wp:posOffset>3716432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3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CFEB3-873A-4615-B6E2-3F282A7050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16">
                            <a:extLst>
                              <a:ext uri="{FF2B5EF4-FFF2-40B4-BE49-F238E27FC236}">
                                <a16:creationId xmlns:a16="http://schemas.microsoft.com/office/drawing/2014/main" id="{C7FCFEB3-873A-4615-B6E2-3F282A7050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8" behindDoc="0" locked="0" layoutInCell="1" allowOverlap="1" wp14:anchorId="6AED2202" wp14:editId="263E94B9">
                  <wp:simplePos x="0" y="0"/>
                  <wp:positionH relativeFrom="column">
                    <wp:posOffset>4254772</wp:posOffset>
                  </wp:positionH>
                  <wp:positionV relativeFrom="paragraph">
                    <wp:posOffset>219710</wp:posOffset>
                  </wp:positionV>
                  <wp:extent cx="432000" cy="432000"/>
                  <wp:effectExtent l="0" t="0" r="6350" b="6350"/>
                  <wp:wrapNone/>
                  <wp:docPr id="74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1BF21B-DBD1-4B8F-9131-C7CED49D34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18">
                            <a:extLst>
                              <a:ext uri="{FF2B5EF4-FFF2-40B4-BE49-F238E27FC236}">
                                <a16:creationId xmlns:a16="http://schemas.microsoft.com/office/drawing/2014/main" id="{2E1BF21B-DBD1-4B8F-9131-C7CED49D34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40DCE30" w14:textId="178C369C" w:rsidR="008B29FE" w:rsidRDefault="008B29FE" w:rsidP="008B29FE">
            <w:pPr>
              <w:rPr>
                <w:rFonts w:ascii="Meiryo UI" w:eastAsia="Meiryo UI" w:hAnsi="Meiryo UI"/>
              </w:rPr>
            </w:pP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0" behindDoc="0" locked="0" layoutInCell="1" allowOverlap="1" wp14:anchorId="49DC498F" wp14:editId="22FED0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432000" cy="432000"/>
                  <wp:effectExtent l="0" t="0" r="6350" b="6350"/>
                  <wp:wrapNone/>
                  <wp:docPr id="6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6EA3A-A935-42E9-801C-D38EFA66C3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2">
                            <a:extLst>
                              <a:ext uri="{FF2B5EF4-FFF2-40B4-BE49-F238E27FC236}">
                                <a16:creationId xmlns:a16="http://schemas.microsoft.com/office/drawing/2014/main" id="{B126EA3A-A935-42E9-801C-D38EFA66C3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0ABD523" w14:textId="77777777" w:rsidR="008B29FE" w:rsidRDefault="008B29FE" w:rsidP="008B29FE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B1C876B" w14:textId="3733C28A" w:rsidR="008B29FE" w:rsidRDefault="00A32067" w:rsidP="008B29FE">
            <w:pPr>
              <w:spacing w:beforeLines="50" w:before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5407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39766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28693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17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25245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6945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40983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50933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77331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B29FE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  <w:p w14:paraId="5083D655" w14:textId="77777777" w:rsidR="008B29FE" w:rsidRDefault="008B29FE" w:rsidP="008B29FE">
            <w:pPr>
              <w:rPr>
                <w:rFonts w:ascii="Meiryo UI" w:eastAsia="Meiryo UI" w:hAnsi="Meiryo UI"/>
              </w:rPr>
            </w:pP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6" behindDoc="0" locked="0" layoutInCell="1" allowOverlap="1" wp14:anchorId="248A4CFA" wp14:editId="68B7EA56">
                  <wp:simplePos x="0" y="0"/>
                  <wp:positionH relativeFrom="column">
                    <wp:posOffset>3709817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2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E36416-39AB-48EF-8842-F4B8DD8212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34">
                            <a:extLst>
                              <a:ext uri="{FF2B5EF4-FFF2-40B4-BE49-F238E27FC236}">
                                <a16:creationId xmlns:a16="http://schemas.microsoft.com/office/drawing/2014/main" id="{3FE36416-39AB-48EF-8842-F4B8DD8212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5" behindDoc="0" locked="0" layoutInCell="1" allowOverlap="1" wp14:anchorId="72A5C513" wp14:editId="5C864FF4">
                  <wp:simplePos x="0" y="0"/>
                  <wp:positionH relativeFrom="column">
                    <wp:posOffset>3194462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1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CCBA5A-0626-4C51-9065-89744D2759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32">
                            <a:extLst>
                              <a:ext uri="{FF2B5EF4-FFF2-40B4-BE49-F238E27FC236}">
                                <a16:creationId xmlns:a16="http://schemas.microsoft.com/office/drawing/2014/main" id="{BCCCBA5A-0626-4C51-9065-89744D2759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4" behindDoc="0" locked="0" layoutInCell="1" allowOverlap="1" wp14:anchorId="27B62CC4" wp14:editId="12E02EFA">
                  <wp:simplePos x="0" y="0"/>
                  <wp:positionH relativeFrom="column">
                    <wp:posOffset>2659011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9EC1B3-1AD0-48B1-975A-A67E7B7AEF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30">
                            <a:extLst>
                              <a:ext uri="{FF2B5EF4-FFF2-40B4-BE49-F238E27FC236}">
                                <a16:creationId xmlns:a16="http://schemas.microsoft.com/office/drawing/2014/main" id="{CD9EC1B3-1AD0-48B1-975A-A67E7B7AEF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3" behindDoc="0" locked="0" layoutInCell="1" allowOverlap="1" wp14:anchorId="3D76E325" wp14:editId="14F4D05F">
                  <wp:simplePos x="0" y="0"/>
                  <wp:positionH relativeFrom="column">
                    <wp:posOffset>2108486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823815-8A86-422B-B82F-3E6CD8CD09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28">
                            <a:extLst>
                              <a:ext uri="{FF2B5EF4-FFF2-40B4-BE49-F238E27FC236}">
                                <a16:creationId xmlns:a16="http://schemas.microsoft.com/office/drawing/2014/main" id="{60823815-8A86-422B-B82F-3E6CD8CD09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2" behindDoc="0" locked="0" layoutInCell="1" allowOverlap="1" wp14:anchorId="0EEA7C65" wp14:editId="54B2E4CA">
                  <wp:simplePos x="0" y="0"/>
                  <wp:positionH relativeFrom="column">
                    <wp:posOffset>1573035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8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AFF7E-79AC-4E09-9F0C-293BC123D4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26">
                            <a:extLst>
                              <a:ext uri="{FF2B5EF4-FFF2-40B4-BE49-F238E27FC236}">
                                <a16:creationId xmlns:a16="http://schemas.microsoft.com/office/drawing/2014/main" id="{F2EAFF7E-79AC-4E09-9F0C-293BC123D4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1" behindDoc="0" locked="0" layoutInCell="1" allowOverlap="1" wp14:anchorId="6DFFF8C4" wp14:editId="0FF759D0">
                  <wp:simplePos x="0" y="0"/>
                  <wp:positionH relativeFrom="column">
                    <wp:posOffset>1032559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7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FF6B38-8975-4FDC-90A2-0C00258145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24">
                            <a:extLst>
                              <a:ext uri="{FF2B5EF4-FFF2-40B4-BE49-F238E27FC236}">
                                <a16:creationId xmlns:a16="http://schemas.microsoft.com/office/drawing/2014/main" id="{5CFF6B38-8975-4FDC-90A2-0C00258145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0" behindDoc="0" locked="0" layoutInCell="1" allowOverlap="1" wp14:anchorId="1F3D358A" wp14:editId="0A3BB2B9">
                  <wp:simplePos x="0" y="0"/>
                  <wp:positionH relativeFrom="column">
                    <wp:posOffset>507790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6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0CF5B0-0CE9-481E-8138-150D63B207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22">
                            <a:extLst>
                              <a:ext uri="{FF2B5EF4-FFF2-40B4-BE49-F238E27FC236}">
                                <a16:creationId xmlns:a16="http://schemas.microsoft.com/office/drawing/2014/main" id="{970CF5B0-0CE9-481E-8138-150D63B207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9" behindDoc="0" locked="0" layoutInCell="1" allowOverlap="1" wp14:anchorId="2F44108A" wp14:editId="613B53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5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A7A20B-B5DF-4A6E-882D-B991799AC9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20">
                            <a:extLst>
                              <a:ext uri="{FF2B5EF4-FFF2-40B4-BE49-F238E27FC236}">
                                <a16:creationId xmlns:a16="http://schemas.microsoft.com/office/drawing/2014/main" id="{53A7A20B-B5DF-4A6E-882D-B991799AC9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CC25923" w14:textId="77777777" w:rsidR="008B29FE" w:rsidRDefault="008B29FE" w:rsidP="008B29FE">
            <w:pPr>
              <w:rPr>
                <w:rFonts w:ascii="Meiryo UI" w:eastAsia="Meiryo UI" w:hAnsi="Meiryo UI"/>
              </w:rPr>
            </w:pPr>
          </w:p>
          <w:p w14:paraId="76E280E2" w14:textId="77777777" w:rsidR="008B29FE" w:rsidRDefault="008B29FE" w:rsidP="008B29FE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6A7750F7" w14:textId="7477788E" w:rsidR="008B29FE" w:rsidRPr="00324781" w:rsidRDefault="00A32067" w:rsidP="008B29FE">
            <w:pPr>
              <w:spacing w:afterLines="50" w:after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8021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</w:t>
            </w:r>
            <w:r w:rsidR="008B29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2921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6828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14493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80478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09991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r w:rsidR="008B29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66786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669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</w:p>
        </w:tc>
      </w:tr>
      <w:tr w:rsidR="008B29FE" w:rsidRPr="00536550" w14:paraId="3C09E3EC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29FC3B77" w14:textId="77777777" w:rsidR="008B29FE" w:rsidRPr="00536550" w:rsidRDefault="008B29FE" w:rsidP="008B29FE">
            <w:pPr>
              <w:rPr>
                <w:rFonts w:ascii="Meiryo UI" w:eastAsia="Meiryo UI" w:hAnsi="Meiryo UI"/>
                <w:highlight w:val="green"/>
              </w:rPr>
            </w:pPr>
            <w:r w:rsidRPr="00536550">
              <w:rPr>
                <w:rFonts w:ascii="Meiryo UI" w:eastAsia="Meiryo UI" w:hAnsi="Meiryo UI" w:hint="eastAsia"/>
              </w:rPr>
              <w:t>補助事業概略説明の要否</w:t>
            </w:r>
          </w:p>
        </w:tc>
        <w:tc>
          <w:tcPr>
            <w:tcW w:w="7513" w:type="dxa"/>
          </w:tcPr>
          <w:p w14:paraId="34D72096" w14:textId="05E364B3" w:rsidR="008B29FE" w:rsidRPr="00536550" w:rsidRDefault="00A32067">
            <w:pPr>
              <w:tabs>
                <w:tab w:val="left" w:pos="2805"/>
              </w:tabs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9263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 xml:space="preserve"> 必要</w:t>
            </w:r>
            <w:r w:rsidR="008B29FE" w:rsidRPr="00DD4EE9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4900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 w:hint="eastAsia"/>
              </w:rPr>
              <w:t xml:space="preserve"> 不要</w:t>
            </w:r>
          </w:p>
        </w:tc>
      </w:tr>
      <w:tr w:rsidR="008B29FE" w:rsidRPr="00536550" w14:paraId="794F370E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279AEDF" w14:textId="77777777" w:rsidR="008B29FE" w:rsidRPr="00536550" w:rsidRDefault="008B29FE" w:rsidP="008B29FE">
            <w:pPr>
              <w:rPr>
                <w:rFonts w:ascii="Meiryo UI" w:eastAsia="Meiryo UI" w:hAnsi="Meiryo UI"/>
                <w:color w:val="FF0000"/>
              </w:rPr>
            </w:pPr>
            <w:r w:rsidRPr="00536550">
              <w:rPr>
                <w:rFonts w:ascii="Meiryo UI" w:eastAsia="Meiryo UI" w:hAnsi="Meiryo UI"/>
              </w:rPr>
              <w:t>JCM Global Match</w:t>
            </w:r>
            <w:r w:rsidRPr="00536550">
              <w:rPr>
                <w:rFonts w:ascii="Meiryo UI" w:eastAsia="Meiryo UI" w:hAnsi="Meiryo UI" w:hint="eastAsia"/>
              </w:rPr>
              <w:t>への登録状況</w:t>
            </w:r>
          </w:p>
        </w:tc>
        <w:tc>
          <w:tcPr>
            <w:tcW w:w="7513" w:type="dxa"/>
          </w:tcPr>
          <w:p w14:paraId="71368E8E" w14:textId="46F3B5CB" w:rsidR="008B29FE" w:rsidRPr="00536550" w:rsidRDefault="00A32067" w:rsidP="008B29FE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22464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7427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5507CCDA" w14:textId="77777777" w:rsidR="008B29FE" w:rsidRPr="00536550" w:rsidRDefault="00A32067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  <w:hyperlink r:id="rId28" w:history="1">
              <w:r w:rsidR="008B29FE" w:rsidRPr="00536550">
                <w:rPr>
                  <w:rStyle w:val="ab"/>
                  <w:rFonts w:ascii="Meiryo UI" w:eastAsia="Meiryo UI" w:hAnsi="Meiryo UI"/>
                </w:rPr>
                <w:t>https://gec.force.com/JCMGlobalMatch/s/</w:t>
              </w:r>
            </w:hyperlink>
          </w:p>
          <w:p w14:paraId="274ABD5C" w14:textId="77777777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現地に共同事業者がいない場合や協力者が必要な場合、登録をご検討ください。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8B29FE" w:rsidRPr="00536550" w14:paraId="32F1B17F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8D97029" w14:textId="2CF0CC4D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JPRSIの登録状況</w:t>
            </w:r>
          </w:p>
        </w:tc>
        <w:tc>
          <w:tcPr>
            <w:tcW w:w="7513" w:type="dxa"/>
          </w:tcPr>
          <w:p w14:paraId="6E157C6E" w14:textId="1378A8F9" w:rsidR="008B29FE" w:rsidRPr="00536550" w:rsidRDefault="00A32067" w:rsidP="008B29FE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971933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536550">
              <w:rPr>
                <w:rFonts w:ascii="Meiryo UI" w:eastAsia="Meiryo UI" w:hAnsi="Meiryo UI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658607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29FE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8B29FE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8B29FE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49537C8D" w14:textId="7BD52D8B" w:rsidR="008B29FE" w:rsidRDefault="00A32067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  <w:hyperlink r:id="rId29" w:history="1">
              <w:r w:rsidR="008B29FE" w:rsidRPr="00453946">
                <w:rPr>
                  <w:rStyle w:val="ab"/>
                  <w:rFonts w:ascii="Meiryo UI" w:eastAsia="Meiryo UI" w:hAnsi="Meiryo UI"/>
                </w:rPr>
                <w:t>https://www.oecc.or.jp/jprsi/registration/index.html</w:t>
              </w:r>
            </w:hyperlink>
          </w:p>
          <w:p w14:paraId="78B0D53E" w14:textId="4A483F74" w:rsidR="008B29FE" w:rsidRDefault="008B29FE" w:rsidP="008B29FE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環境インフラの海外展開情報の入手のために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、登録をご検討ください。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8B29FE" w:rsidRPr="00536550" w14:paraId="75CA06BD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CEAFD7E" w14:textId="15932F6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提案に向けた課題</w:t>
            </w:r>
            <w:r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および作業目標</w:t>
            </w:r>
          </w:p>
        </w:tc>
        <w:tc>
          <w:tcPr>
            <w:tcW w:w="7513" w:type="dxa"/>
          </w:tcPr>
          <w:p w14:paraId="0E0BCD27" w14:textId="7F92985C" w:rsidR="008B29FE" w:rsidRPr="007E36FE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798AC657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78934321" w14:textId="35ABD340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課題に対する対応状況</w:t>
            </w:r>
          </w:p>
        </w:tc>
        <w:tc>
          <w:tcPr>
            <w:tcW w:w="7513" w:type="dxa"/>
          </w:tcPr>
          <w:p w14:paraId="44833B67" w14:textId="77777777" w:rsidR="008B29FE" w:rsidRPr="007E36FE" w:rsidRDefault="008B29FE" w:rsidP="008B29FE">
            <w:pPr>
              <w:rPr>
                <w:rFonts w:ascii="Meiryo UI" w:eastAsia="Meiryo UI" w:hAnsi="Meiryo UI"/>
              </w:rPr>
            </w:pPr>
          </w:p>
        </w:tc>
      </w:tr>
      <w:tr w:rsidR="008B29FE" w:rsidRPr="00536550" w14:paraId="631DC03D" w14:textId="77777777" w:rsidTr="004C7D77">
        <w:tc>
          <w:tcPr>
            <w:tcW w:w="2835" w:type="dxa"/>
            <w:shd w:val="clear" w:color="auto" w:fill="DEEAF6" w:themeFill="accent1" w:themeFillTint="33"/>
          </w:tcPr>
          <w:p w14:paraId="62717BFE" w14:textId="1BD4152B" w:rsidR="008B29FE" w:rsidRPr="00536550" w:rsidRDefault="008B29FE" w:rsidP="008B29FE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その他ご質問やご要望など</w:t>
            </w:r>
          </w:p>
        </w:tc>
        <w:tc>
          <w:tcPr>
            <w:tcW w:w="7513" w:type="dxa"/>
          </w:tcPr>
          <w:p w14:paraId="36AE9884" w14:textId="5EE0F272" w:rsidR="008B29FE" w:rsidRPr="007E36FE" w:rsidRDefault="008B29FE" w:rsidP="008B29FE">
            <w:pPr>
              <w:ind w:left="630" w:hangingChars="300" w:hanging="630"/>
              <w:rPr>
                <w:rFonts w:ascii="Meiryo UI" w:eastAsia="Meiryo UI" w:hAnsi="Meiryo UI"/>
              </w:rPr>
            </w:pPr>
          </w:p>
        </w:tc>
      </w:tr>
    </w:tbl>
    <w:p w14:paraId="0764DE86" w14:textId="77777777" w:rsidR="00BD2228" w:rsidRPr="00536550" w:rsidRDefault="00DE5C36" w:rsidP="00DE5C36">
      <w:pPr>
        <w:pStyle w:val="a8"/>
        <w:rPr>
          <w:rFonts w:ascii="Meiryo UI" w:eastAsia="Meiryo UI" w:hAnsi="Meiryo UI"/>
        </w:rPr>
      </w:pPr>
      <w:r w:rsidRPr="00536550">
        <w:rPr>
          <w:rFonts w:ascii="Meiryo UI" w:eastAsia="Meiryo UI" w:hAnsi="Meiryo UI" w:hint="eastAsia"/>
        </w:rPr>
        <w:t>以上</w:t>
      </w:r>
    </w:p>
    <w:p w14:paraId="2A458A44" w14:textId="0BFD1372" w:rsidR="003901BA" w:rsidRDefault="003901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6B2B45">
        <w:rPr>
          <w:rFonts w:ascii="Meiryo UI" w:eastAsia="Meiryo UI" w:hAnsi="Meiryo UI" w:hint="eastAsia"/>
        </w:rPr>
        <w:t>シート返送先：</w:t>
      </w:r>
      <w:r w:rsidR="004B14EC">
        <w:rPr>
          <w:rFonts w:ascii="Meiryo UI" w:eastAsia="Meiryo UI" w:hAnsi="Meiryo UI" w:hint="eastAsia"/>
        </w:rPr>
        <w:t>h</w:t>
      </w:r>
      <w:r w:rsidR="004B14EC">
        <w:rPr>
          <w:rFonts w:ascii="Meiryo UI" w:eastAsia="Meiryo UI" w:hAnsi="Meiryo UI"/>
        </w:rPr>
        <w:t>ydro@gec.jp</w:t>
      </w:r>
    </w:p>
    <w:p w14:paraId="2762993C" w14:textId="77777777" w:rsidR="003901BA" w:rsidRPr="003901BA" w:rsidRDefault="003901BA">
      <w:pPr>
        <w:rPr>
          <w:rFonts w:ascii="Meiryo UI" w:eastAsia="Meiryo UI" w:hAnsi="Meiryo UI"/>
        </w:rPr>
      </w:pPr>
    </w:p>
    <w:sectPr w:rsidR="003901BA" w:rsidRPr="003901BA" w:rsidSect="004C7D77">
      <w:footerReference w:type="default" r:id="rId30"/>
      <w:pgSz w:w="11906" w:h="16838" w:code="9"/>
      <w:pgMar w:top="720" w:right="720" w:bottom="720" w:left="720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8DD6" w14:textId="77777777" w:rsidR="00A32067" w:rsidRDefault="00A32067" w:rsidP="00DE5C36">
      <w:r>
        <w:separator/>
      </w:r>
    </w:p>
  </w:endnote>
  <w:endnote w:type="continuationSeparator" w:id="0">
    <w:p w14:paraId="5AF26B84" w14:textId="77777777" w:rsidR="00A32067" w:rsidRDefault="00A32067" w:rsidP="00DE5C36">
      <w:r>
        <w:continuationSeparator/>
      </w:r>
    </w:p>
  </w:endnote>
  <w:endnote w:type="continuationNotice" w:id="1">
    <w:p w14:paraId="084E6EBC" w14:textId="77777777" w:rsidR="00A32067" w:rsidRDefault="00A32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BB2B27" w:rsidRDefault="00BB2B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5F92">
          <w:rPr>
            <w:noProof/>
            <w:lang w:val="ja-JP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BB2B27" w:rsidRDefault="00BB2B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031E" w14:textId="77777777" w:rsidR="00A32067" w:rsidRDefault="00A32067" w:rsidP="00DE5C36">
      <w:r>
        <w:separator/>
      </w:r>
    </w:p>
  </w:footnote>
  <w:footnote w:type="continuationSeparator" w:id="0">
    <w:p w14:paraId="5CC1784F" w14:textId="77777777" w:rsidR="00A32067" w:rsidRDefault="00A32067" w:rsidP="00DE5C36">
      <w:r>
        <w:continuationSeparator/>
      </w:r>
    </w:p>
  </w:footnote>
  <w:footnote w:type="continuationNotice" w:id="1">
    <w:p w14:paraId="50E92E96" w14:textId="77777777" w:rsidR="00A32067" w:rsidRDefault="00A320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691609">
    <w:abstractNumId w:val="1"/>
  </w:num>
  <w:num w:numId="2" w16cid:durableId="138505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4F8D"/>
    <w:rsid w:val="0000561C"/>
    <w:rsid w:val="00007B3E"/>
    <w:rsid w:val="0001380C"/>
    <w:rsid w:val="0001734F"/>
    <w:rsid w:val="00024927"/>
    <w:rsid w:val="0002699F"/>
    <w:rsid w:val="000319BA"/>
    <w:rsid w:val="00034A9B"/>
    <w:rsid w:val="00035FE2"/>
    <w:rsid w:val="00036998"/>
    <w:rsid w:val="0004247B"/>
    <w:rsid w:val="0004463E"/>
    <w:rsid w:val="000528B0"/>
    <w:rsid w:val="00055DD7"/>
    <w:rsid w:val="000578D5"/>
    <w:rsid w:val="00060917"/>
    <w:rsid w:val="00064A35"/>
    <w:rsid w:val="0007036A"/>
    <w:rsid w:val="00073DC8"/>
    <w:rsid w:val="00075741"/>
    <w:rsid w:val="00087A2D"/>
    <w:rsid w:val="00091D2D"/>
    <w:rsid w:val="0009465F"/>
    <w:rsid w:val="000964FE"/>
    <w:rsid w:val="0009679B"/>
    <w:rsid w:val="000975C5"/>
    <w:rsid w:val="000A0561"/>
    <w:rsid w:val="000A40B1"/>
    <w:rsid w:val="000A5120"/>
    <w:rsid w:val="000B11C7"/>
    <w:rsid w:val="000B2A0E"/>
    <w:rsid w:val="000B2B80"/>
    <w:rsid w:val="000B4E0C"/>
    <w:rsid w:val="000B5ED6"/>
    <w:rsid w:val="000B5FC9"/>
    <w:rsid w:val="000D58EC"/>
    <w:rsid w:val="000E258F"/>
    <w:rsid w:val="000E4F6E"/>
    <w:rsid w:val="000E61D5"/>
    <w:rsid w:val="000E7365"/>
    <w:rsid w:val="000E7971"/>
    <w:rsid w:val="000F1D2E"/>
    <w:rsid w:val="000F6B56"/>
    <w:rsid w:val="001047A2"/>
    <w:rsid w:val="00104B12"/>
    <w:rsid w:val="00112BA6"/>
    <w:rsid w:val="0011329A"/>
    <w:rsid w:val="00122A71"/>
    <w:rsid w:val="00126618"/>
    <w:rsid w:val="001301AB"/>
    <w:rsid w:val="0013286E"/>
    <w:rsid w:val="00133B0B"/>
    <w:rsid w:val="00137464"/>
    <w:rsid w:val="001374C6"/>
    <w:rsid w:val="001411CD"/>
    <w:rsid w:val="00144183"/>
    <w:rsid w:val="00152CD7"/>
    <w:rsid w:val="00152FC0"/>
    <w:rsid w:val="00153D51"/>
    <w:rsid w:val="001563CF"/>
    <w:rsid w:val="00165087"/>
    <w:rsid w:val="00165654"/>
    <w:rsid w:val="0016652D"/>
    <w:rsid w:val="001742F2"/>
    <w:rsid w:val="00181FD6"/>
    <w:rsid w:val="00183370"/>
    <w:rsid w:val="00190050"/>
    <w:rsid w:val="00190536"/>
    <w:rsid w:val="00191190"/>
    <w:rsid w:val="00191B4B"/>
    <w:rsid w:val="001944FB"/>
    <w:rsid w:val="001A0A56"/>
    <w:rsid w:val="001A3095"/>
    <w:rsid w:val="001A381B"/>
    <w:rsid w:val="001B40C1"/>
    <w:rsid w:val="001B5604"/>
    <w:rsid w:val="001B5C22"/>
    <w:rsid w:val="001B6952"/>
    <w:rsid w:val="001B6FCB"/>
    <w:rsid w:val="001C04F8"/>
    <w:rsid w:val="001C1CAD"/>
    <w:rsid w:val="001C7CD6"/>
    <w:rsid w:val="001D2248"/>
    <w:rsid w:val="001D602F"/>
    <w:rsid w:val="001E12C4"/>
    <w:rsid w:val="001E4FAC"/>
    <w:rsid w:val="001E66CF"/>
    <w:rsid w:val="001F0C1C"/>
    <w:rsid w:val="00201823"/>
    <w:rsid w:val="00203C91"/>
    <w:rsid w:val="00205854"/>
    <w:rsid w:val="00206C4B"/>
    <w:rsid w:val="00211986"/>
    <w:rsid w:val="00212154"/>
    <w:rsid w:val="0021525F"/>
    <w:rsid w:val="0021603F"/>
    <w:rsid w:val="002179B8"/>
    <w:rsid w:val="002214CD"/>
    <w:rsid w:val="002233CF"/>
    <w:rsid w:val="00225EE4"/>
    <w:rsid w:val="002305FD"/>
    <w:rsid w:val="00231D1F"/>
    <w:rsid w:val="0023599F"/>
    <w:rsid w:val="0024048B"/>
    <w:rsid w:val="00251881"/>
    <w:rsid w:val="00251EA3"/>
    <w:rsid w:val="00261C8F"/>
    <w:rsid w:val="0026491F"/>
    <w:rsid w:val="002663DB"/>
    <w:rsid w:val="002704BB"/>
    <w:rsid w:val="002706D1"/>
    <w:rsid w:val="0027115E"/>
    <w:rsid w:val="00274687"/>
    <w:rsid w:val="00275979"/>
    <w:rsid w:val="00276D5A"/>
    <w:rsid w:val="002800A5"/>
    <w:rsid w:val="0028271D"/>
    <w:rsid w:val="00282A7B"/>
    <w:rsid w:val="002838B4"/>
    <w:rsid w:val="00284E3F"/>
    <w:rsid w:val="00287FA2"/>
    <w:rsid w:val="002918AE"/>
    <w:rsid w:val="00292C89"/>
    <w:rsid w:val="002A5F12"/>
    <w:rsid w:val="002A603A"/>
    <w:rsid w:val="002A617C"/>
    <w:rsid w:val="002A72B5"/>
    <w:rsid w:val="002B1D86"/>
    <w:rsid w:val="002C3498"/>
    <w:rsid w:val="002D1BA5"/>
    <w:rsid w:val="002D3C44"/>
    <w:rsid w:val="002E1B93"/>
    <w:rsid w:val="002E3769"/>
    <w:rsid w:val="002E5403"/>
    <w:rsid w:val="002E655B"/>
    <w:rsid w:val="002F0207"/>
    <w:rsid w:val="00300CA0"/>
    <w:rsid w:val="00301022"/>
    <w:rsid w:val="00302853"/>
    <w:rsid w:val="00303CD2"/>
    <w:rsid w:val="00303FE5"/>
    <w:rsid w:val="00312A45"/>
    <w:rsid w:val="00314DDF"/>
    <w:rsid w:val="00316AB7"/>
    <w:rsid w:val="00323B62"/>
    <w:rsid w:val="00324781"/>
    <w:rsid w:val="00324D0D"/>
    <w:rsid w:val="00327CB0"/>
    <w:rsid w:val="0033340F"/>
    <w:rsid w:val="003341BB"/>
    <w:rsid w:val="00337558"/>
    <w:rsid w:val="00341FA2"/>
    <w:rsid w:val="003422FA"/>
    <w:rsid w:val="00344846"/>
    <w:rsid w:val="00344C02"/>
    <w:rsid w:val="00345E7F"/>
    <w:rsid w:val="00345F92"/>
    <w:rsid w:val="00346F59"/>
    <w:rsid w:val="0035128F"/>
    <w:rsid w:val="003560C7"/>
    <w:rsid w:val="003722C3"/>
    <w:rsid w:val="00372D3B"/>
    <w:rsid w:val="00373B4F"/>
    <w:rsid w:val="00374824"/>
    <w:rsid w:val="00384900"/>
    <w:rsid w:val="003849E1"/>
    <w:rsid w:val="003901BA"/>
    <w:rsid w:val="003A227E"/>
    <w:rsid w:val="003A2CAD"/>
    <w:rsid w:val="003A2F2B"/>
    <w:rsid w:val="003A61F9"/>
    <w:rsid w:val="003B0EA7"/>
    <w:rsid w:val="003B2510"/>
    <w:rsid w:val="003B4252"/>
    <w:rsid w:val="003B50FB"/>
    <w:rsid w:val="003C1640"/>
    <w:rsid w:val="003C2626"/>
    <w:rsid w:val="003C6376"/>
    <w:rsid w:val="003D3182"/>
    <w:rsid w:val="003D79B7"/>
    <w:rsid w:val="003E2A72"/>
    <w:rsid w:val="003E3083"/>
    <w:rsid w:val="003E3639"/>
    <w:rsid w:val="003E64B1"/>
    <w:rsid w:val="003F7728"/>
    <w:rsid w:val="00402114"/>
    <w:rsid w:val="00406317"/>
    <w:rsid w:val="00410068"/>
    <w:rsid w:val="00411329"/>
    <w:rsid w:val="00411DC4"/>
    <w:rsid w:val="004128EE"/>
    <w:rsid w:val="00412934"/>
    <w:rsid w:val="00414D10"/>
    <w:rsid w:val="00415C2B"/>
    <w:rsid w:val="004203EA"/>
    <w:rsid w:val="00420E53"/>
    <w:rsid w:val="00422C57"/>
    <w:rsid w:val="00423E37"/>
    <w:rsid w:val="00424885"/>
    <w:rsid w:val="00430AFE"/>
    <w:rsid w:val="00431ACA"/>
    <w:rsid w:val="00445041"/>
    <w:rsid w:val="00447164"/>
    <w:rsid w:val="0046028A"/>
    <w:rsid w:val="00462344"/>
    <w:rsid w:val="00467082"/>
    <w:rsid w:val="004679C2"/>
    <w:rsid w:val="00472CBF"/>
    <w:rsid w:val="004740A1"/>
    <w:rsid w:val="00476147"/>
    <w:rsid w:val="00487079"/>
    <w:rsid w:val="0049064A"/>
    <w:rsid w:val="00491351"/>
    <w:rsid w:val="00497A51"/>
    <w:rsid w:val="004A299F"/>
    <w:rsid w:val="004A2C04"/>
    <w:rsid w:val="004A3654"/>
    <w:rsid w:val="004A74C1"/>
    <w:rsid w:val="004B14EC"/>
    <w:rsid w:val="004B66AD"/>
    <w:rsid w:val="004B77A4"/>
    <w:rsid w:val="004C2489"/>
    <w:rsid w:val="004C306C"/>
    <w:rsid w:val="004C7D77"/>
    <w:rsid w:val="004E0133"/>
    <w:rsid w:val="004E3025"/>
    <w:rsid w:val="004E3282"/>
    <w:rsid w:val="004F211E"/>
    <w:rsid w:val="004F27FC"/>
    <w:rsid w:val="004F3F83"/>
    <w:rsid w:val="004F5738"/>
    <w:rsid w:val="004F660F"/>
    <w:rsid w:val="00506F23"/>
    <w:rsid w:val="005070C8"/>
    <w:rsid w:val="005117F8"/>
    <w:rsid w:val="00512FAF"/>
    <w:rsid w:val="0051514D"/>
    <w:rsid w:val="00515E49"/>
    <w:rsid w:val="00524A0E"/>
    <w:rsid w:val="005254E8"/>
    <w:rsid w:val="00527426"/>
    <w:rsid w:val="00531A48"/>
    <w:rsid w:val="0053536E"/>
    <w:rsid w:val="005364BF"/>
    <w:rsid w:val="00536550"/>
    <w:rsid w:val="0054200B"/>
    <w:rsid w:val="00551747"/>
    <w:rsid w:val="0055790F"/>
    <w:rsid w:val="0056212F"/>
    <w:rsid w:val="00562B25"/>
    <w:rsid w:val="00564245"/>
    <w:rsid w:val="00572395"/>
    <w:rsid w:val="00572968"/>
    <w:rsid w:val="00573856"/>
    <w:rsid w:val="005779F6"/>
    <w:rsid w:val="00591452"/>
    <w:rsid w:val="00591FBF"/>
    <w:rsid w:val="0059276D"/>
    <w:rsid w:val="00597EC1"/>
    <w:rsid w:val="005A0CCE"/>
    <w:rsid w:val="005A2773"/>
    <w:rsid w:val="005A4004"/>
    <w:rsid w:val="005A4356"/>
    <w:rsid w:val="005A508D"/>
    <w:rsid w:val="005C106F"/>
    <w:rsid w:val="005C1C35"/>
    <w:rsid w:val="005C3EAF"/>
    <w:rsid w:val="005C6CBE"/>
    <w:rsid w:val="005D1299"/>
    <w:rsid w:val="005E0FEB"/>
    <w:rsid w:val="005E516E"/>
    <w:rsid w:val="005E6CD7"/>
    <w:rsid w:val="005E7B59"/>
    <w:rsid w:val="005F2BDD"/>
    <w:rsid w:val="005F2CD4"/>
    <w:rsid w:val="0060010D"/>
    <w:rsid w:val="00603E7E"/>
    <w:rsid w:val="006041E8"/>
    <w:rsid w:val="00604603"/>
    <w:rsid w:val="0060603D"/>
    <w:rsid w:val="00606FB0"/>
    <w:rsid w:val="00607D89"/>
    <w:rsid w:val="00617DD3"/>
    <w:rsid w:val="00624F7C"/>
    <w:rsid w:val="0062561C"/>
    <w:rsid w:val="00626168"/>
    <w:rsid w:val="00626F89"/>
    <w:rsid w:val="00633BFB"/>
    <w:rsid w:val="00636ADD"/>
    <w:rsid w:val="00643DEF"/>
    <w:rsid w:val="006445B8"/>
    <w:rsid w:val="00647180"/>
    <w:rsid w:val="006510EE"/>
    <w:rsid w:val="006523FC"/>
    <w:rsid w:val="0065273D"/>
    <w:rsid w:val="006535F6"/>
    <w:rsid w:val="0065571C"/>
    <w:rsid w:val="00661A2F"/>
    <w:rsid w:val="00661E59"/>
    <w:rsid w:val="0066556F"/>
    <w:rsid w:val="00667F59"/>
    <w:rsid w:val="006726B0"/>
    <w:rsid w:val="00674252"/>
    <w:rsid w:val="00677238"/>
    <w:rsid w:val="00682A62"/>
    <w:rsid w:val="006852EA"/>
    <w:rsid w:val="00685F11"/>
    <w:rsid w:val="00686E6E"/>
    <w:rsid w:val="006912F5"/>
    <w:rsid w:val="00694D80"/>
    <w:rsid w:val="0069595A"/>
    <w:rsid w:val="006A0C30"/>
    <w:rsid w:val="006A2065"/>
    <w:rsid w:val="006A3D4B"/>
    <w:rsid w:val="006A61E3"/>
    <w:rsid w:val="006A79D1"/>
    <w:rsid w:val="006A7C12"/>
    <w:rsid w:val="006B2B45"/>
    <w:rsid w:val="006B3375"/>
    <w:rsid w:val="006B33C6"/>
    <w:rsid w:val="006B4F84"/>
    <w:rsid w:val="006B5A32"/>
    <w:rsid w:val="006B7006"/>
    <w:rsid w:val="006C22BB"/>
    <w:rsid w:val="006C7F15"/>
    <w:rsid w:val="006D1FBC"/>
    <w:rsid w:val="006D3C32"/>
    <w:rsid w:val="006D3FB7"/>
    <w:rsid w:val="006D439C"/>
    <w:rsid w:val="006D5D84"/>
    <w:rsid w:val="006D7670"/>
    <w:rsid w:val="006F38A8"/>
    <w:rsid w:val="006F5BA9"/>
    <w:rsid w:val="00706927"/>
    <w:rsid w:val="00710CD8"/>
    <w:rsid w:val="00711F0E"/>
    <w:rsid w:val="0072075A"/>
    <w:rsid w:val="0072167A"/>
    <w:rsid w:val="00722D08"/>
    <w:rsid w:val="0072526A"/>
    <w:rsid w:val="00730183"/>
    <w:rsid w:val="00730E50"/>
    <w:rsid w:val="007336D1"/>
    <w:rsid w:val="00741A19"/>
    <w:rsid w:val="00743B1B"/>
    <w:rsid w:val="00744EE5"/>
    <w:rsid w:val="00745613"/>
    <w:rsid w:val="00745B58"/>
    <w:rsid w:val="00754A66"/>
    <w:rsid w:val="00757030"/>
    <w:rsid w:val="00762C01"/>
    <w:rsid w:val="007659AF"/>
    <w:rsid w:val="007762C2"/>
    <w:rsid w:val="007801B8"/>
    <w:rsid w:val="007821F9"/>
    <w:rsid w:val="00783DF8"/>
    <w:rsid w:val="007849DB"/>
    <w:rsid w:val="007901E1"/>
    <w:rsid w:val="007934EE"/>
    <w:rsid w:val="007964E8"/>
    <w:rsid w:val="00797410"/>
    <w:rsid w:val="007B4464"/>
    <w:rsid w:val="007B4C5A"/>
    <w:rsid w:val="007B67A1"/>
    <w:rsid w:val="007C7057"/>
    <w:rsid w:val="007D045D"/>
    <w:rsid w:val="007D1CF1"/>
    <w:rsid w:val="007D3877"/>
    <w:rsid w:val="007D466E"/>
    <w:rsid w:val="007D63C6"/>
    <w:rsid w:val="007E2BF1"/>
    <w:rsid w:val="007E36FE"/>
    <w:rsid w:val="007E4FA9"/>
    <w:rsid w:val="007F25F2"/>
    <w:rsid w:val="007F592B"/>
    <w:rsid w:val="007F5C41"/>
    <w:rsid w:val="007F6B6A"/>
    <w:rsid w:val="0080250B"/>
    <w:rsid w:val="00812D81"/>
    <w:rsid w:val="00816E94"/>
    <w:rsid w:val="00820B3E"/>
    <w:rsid w:val="00821235"/>
    <w:rsid w:val="00833F30"/>
    <w:rsid w:val="008340F2"/>
    <w:rsid w:val="00834CE3"/>
    <w:rsid w:val="00836B02"/>
    <w:rsid w:val="008402CE"/>
    <w:rsid w:val="00840538"/>
    <w:rsid w:val="0084301C"/>
    <w:rsid w:val="008433E2"/>
    <w:rsid w:val="00843F11"/>
    <w:rsid w:val="008445EC"/>
    <w:rsid w:val="00845CC7"/>
    <w:rsid w:val="00850B4E"/>
    <w:rsid w:val="008514B7"/>
    <w:rsid w:val="00854FB8"/>
    <w:rsid w:val="00855C3A"/>
    <w:rsid w:val="008607BA"/>
    <w:rsid w:val="00860EF3"/>
    <w:rsid w:val="008626EF"/>
    <w:rsid w:val="008639EA"/>
    <w:rsid w:val="0086773C"/>
    <w:rsid w:val="008721DC"/>
    <w:rsid w:val="0088211C"/>
    <w:rsid w:val="00882BCF"/>
    <w:rsid w:val="00884B9B"/>
    <w:rsid w:val="00887DDD"/>
    <w:rsid w:val="008A1140"/>
    <w:rsid w:val="008A7DFE"/>
    <w:rsid w:val="008B17B8"/>
    <w:rsid w:val="008B29FE"/>
    <w:rsid w:val="008B497D"/>
    <w:rsid w:val="008C5683"/>
    <w:rsid w:val="008C5D42"/>
    <w:rsid w:val="008C6FB4"/>
    <w:rsid w:val="008C7942"/>
    <w:rsid w:val="008D08C3"/>
    <w:rsid w:val="008D0FF8"/>
    <w:rsid w:val="008D2974"/>
    <w:rsid w:val="008D5B9D"/>
    <w:rsid w:val="008D6BFB"/>
    <w:rsid w:val="008D794C"/>
    <w:rsid w:val="008E09BA"/>
    <w:rsid w:val="008F26C1"/>
    <w:rsid w:val="008F2B40"/>
    <w:rsid w:val="008F4855"/>
    <w:rsid w:val="008F4C27"/>
    <w:rsid w:val="008F5E35"/>
    <w:rsid w:val="00904D73"/>
    <w:rsid w:val="00907A9D"/>
    <w:rsid w:val="00910B56"/>
    <w:rsid w:val="00912D43"/>
    <w:rsid w:val="00915C55"/>
    <w:rsid w:val="00921E02"/>
    <w:rsid w:val="00925461"/>
    <w:rsid w:val="00931E2C"/>
    <w:rsid w:val="00932C22"/>
    <w:rsid w:val="00937BB5"/>
    <w:rsid w:val="00937C29"/>
    <w:rsid w:val="00940689"/>
    <w:rsid w:val="00942372"/>
    <w:rsid w:val="00943699"/>
    <w:rsid w:val="00946248"/>
    <w:rsid w:val="009501B5"/>
    <w:rsid w:val="00955E48"/>
    <w:rsid w:val="00967F64"/>
    <w:rsid w:val="009747CC"/>
    <w:rsid w:val="00975B04"/>
    <w:rsid w:val="00981371"/>
    <w:rsid w:val="00984F7D"/>
    <w:rsid w:val="00990DB7"/>
    <w:rsid w:val="0099228F"/>
    <w:rsid w:val="00997057"/>
    <w:rsid w:val="009A0947"/>
    <w:rsid w:val="009A27C0"/>
    <w:rsid w:val="009A3D49"/>
    <w:rsid w:val="009B02D4"/>
    <w:rsid w:val="009B557C"/>
    <w:rsid w:val="009B64F3"/>
    <w:rsid w:val="009C02E5"/>
    <w:rsid w:val="009C09F3"/>
    <w:rsid w:val="009D09BC"/>
    <w:rsid w:val="009D681E"/>
    <w:rsid w:val="009D7CF8"/>
    <w:rsid w:val="009E3EAC"/>
    <w:rsid w:val="00A028F8"/>
    <w:rsid w:val="00A04B7E"/>
    <w:rsid w:val="00A06A6F"/>
    <w:rsid w:val="00A15E77"/>
    <w:rsid w:val="00A2064B"/>
    <w:rsid w:val="00A24A53"/>
    <w:rsid w:val="00A278DD"/>
    <w:rsid w:val="00A32067"/>
    <w:rsid w:val="00A34798"/>
    <w:rsid w:val="00A358B4"/>
    <w:rsid w:val="00A371DA"/>
    <w:rsid w:val="00A43368"/>
    <w:rsid w:val="00A453E2"/>
    <w:rsid w:val="00A51068"/>
    <w:rsid w:val="00A569E0"/>
    <w:rsid w:val="00A62D46"/>
    <w:rsid w:val="00A67044"/>
    <w:rsid w:val="00A72ECD"/>
    <w:rsid w:val="00A82097"/>
    <w:rsid w:val="00A83158"/>
    <w:rsid w:val="00A93E75"/>
    <w:rsid w:val="00A96D9E"/>
    <w:rsid w:val="00A97BB6"/>
    <w:rsid w:val="00AA06AE"/>
    <w:rsid w:val="00AA14EB"/>
    <w:rsid w:val="00AA3309"/>
    <w:rsid w:val="00AA3351"/>
    <w:rsid w:val="00AA58DE"/>
    <w:rsid w:val="00AA6479"/>
    <w:rsid w:val="00AB4DF9"/>
    <w:rsid w:val="00AB7002"/>
    <w:rsid w:val="00AB727C"/>
    <w:rsid w:val="00AC3109"/>
    <w:rsid w:val="00AC400B"/>
    <w:rsid w:val="00AC539C"/>
    <w:rsid w:val="00AC62EC"/>
    <w:rsid w:val="00AD697E"/>
    <w:rsid w:val="00AD7725"/>
    <w:rsid w:val="00AE0984"/>
    <w:rsid w:val="00AE616D"/>
    <w:rsid w:val="00AE66E0"/>
    <w:rsid w:val="00AE7680"/>
    <w:rsid w:val="00AF11B1"/>
    <w:rsid w:val="00AF32D6"/>
    <w:rsid w:val="00AF5003"/>
    <w:rsid w:val="00AF54BF"/>
    <w:rsid w:val="00AF7081"/>
    <w:rsid w:val="00AF70DD"/>
    <w:rsid w:val="00B10B6A"/>
    <w:rsid w:val="00B10C77"/>
    <w:rsid w:val="00B17853"/>
    <w:rsid w:val="00B21053"/>
    <w:rsid w:val="00B21AE8"/>
    <w:rsid w:val="00B224CD"/>
    <w:rsid w:val="00B26ABC"/>
    <w:rsid w:val="00B31DD3"/>
    <w:rsid w:val="00B33F3A"/>
    <w:rsid w:val="00B36ECA"/>
    <w:rsid w:val="00B42C08"/>
    <w:rsid w:val="00B42C46"/>
    <w:rsid w:val="00B44625"/>
    <w:rsid w:val="00B45F0E"/>
    <w:rsid w:val="00B472CB"/>
    <w:rsid w:val="00B50C40"/>
    <w:rsid w:val="00B54085"/>
    <w:rsid w:val="00B65658"/>
    <w:rsid w:val="00B826A0"/>
    <w:rsid w:val="00B85635"/>
    <w:rsid w:val="00B87570"/>
    <w:rsid w:val="00B8790A"/>
    <w:rsid w:val="00B901E0"/>
    <w:rsid w:val="00B903A9"/>
    <w:rsid w:val="00B94D86"/>
    <w:rsid w:val="00B966D3"/>
    <w:rsid w:val="00B973E2"/>
    <w:rsid w:val="00B978DC"/>
    <w:rsid w:val="00BA1F4C"/>
    <w:rsid w:val="00BA657F"/>
    <w:rsid w:val="00BB2B27"/>
    <w:rsid w:val="00BB2F1F"/>
    <w:rsid w:val="00BC6F69"/>
    <w:rsid w:val="00BD2161"/>
    <w:rsid w:val="00BD2228"/>
    <w:rsid w:val="00BD47AB"/>
    <w:rsid w:val="00BD4909"/>
    <w:rsid w:val="00BE1F1B"/>
    <w:rsid w:val="00BE658F"/>
    <w:rsid w:val="00BE7DDE"/>
    <w:rsid w:val="00BF1C78"/>
    <w:rsid w:val="00BF3E28"/>
    <w:rsid w:val="00BF3E84"/>
    <w:rsid w:val="00BF52EA"/>
    <w:rsid w:val="00BF5F9B"/>
    <w:rsid w:val="00BF72DF"/>
    <w:rsid w:val="00C00FB5"/>
    <w:rsid w:val="00C03158"/>
    <w:rsid w:val="00C106A0"/>
    <w:rsid w:val="00C10BA8"/>
    <w:rsid w:val="00C11B7F"/>
    <w:rsid w:val="00C1221F"/>
    <w:rsid w:val="00C12652"/>
    <w:rsid w:val="00C135F3"/>
    <w:rsid w:val="00C13D94"/>
    <w:rsid w:val="00C165EC"/>
    <w:rsid w:val="00C169D3"/>
    <w:rsid w:val="00C17349"/>
    <w:rsid w:val="00C3006B"/>
    <w:rsid w:val="00C324A3"/>
    <w:rsid w:val="00C32DBA"/>
    <w:rsid w:val="00C33C7C"/>
    <w:rsid w:val="00C350B5"/>
    <w:rsid w:val="00C43B50"/>
    <w:rsid w:val="00C55D9A"/>
    <w:rsid w:val="00C577D9"/>
    <w:rsid w:val="00C713EE"/>
    <w:rsid w:val="00C75B11"/>
    <w:rsid w:val="00C81E78"/>
    <w:rsid w:val="00C863AB"/>
    <w:rsid w:val="00C86920"/>
    <w:rsid w:val="00C907F7"/>
    <w:rsid w:val="00C9719C"/>
    <w:rsid w:val="00CA2F51"/>
    <w:rsid w:val="00CA336F"/>
    <w:rsid w:val="00CA3F0E"/>
    <w:rsid w:val="00CA7390"/>
    <w:rsid w:val="00CB39B2"/>
    <w:rsid w:val="00CB72DD"/>
    <w:rsid w:val="00CC321E"/>
    <w:rsid w:val="00CC6F34"/>
    <w:rsid w:val="00CC76AD"/>
    <w:rsid w:val="00CD2F29"/>
    <w:rsid w:val="00CD4CC6"/>
    <w:rsid w:val="00CD6706"/>
    <w:rsid w:val="00CE33EA"/>
    <w:rsid w:val="00CF2586"/>
    <w:rsid w:val="00CF51D3"/>
    <w:rsid w:val="00CF695D"/>
    <w:rsid w:val="00CF69A9"/>
    <w:rsid w:val="00D02F09"/>
    <w:rsid w:val="00D060DE"/>
    <w:rsid w:val="00D07B73"/>
    <w:rsid w:val="00D154A1"/>
    <w:rsid w:val="00D1766F"/>
    <w:rsid w:val="00D272CB"/>
    <w:rsid w:val="00D347E6"/>
    <w:rsid w:val="00D40669"/>
    <w:rsid w:val="00D418C3"/>
    <w:rsid w:val="00D5067D"/>
    <w:rsid w:val="00D54846"/>
    <w:rsid w:val="00D56206"/>
    <w:rsid w:val="00D61694"/>
    <w:rsid w:val="00D6381D"/>
    <w:rsid w:val="00D70BE0"/>
    <w:rsid w:val="00D754B4"/>
    <w:rsid w:val="00D8089E"/>
    <w:rsid w:val="00D80D4C"/>
    <w:rsid w:val="00D81AB8"/>
    <w:rsid w:val="00D83071"/>
    <w:rsid w:val="00D838F4"/>
    <w:rsid w:val="00D84A7D"/>
    <w:rsid w:val="00D85A9E"/>
    <w:rsid w:val="00D91E4D"/>
    <w:rsid w:val="00D93ADB"/>
    <w:rsid w:val="00D941FA"/>
    <w:rsid w:val="00D95995"/>
    <w:rsid w:val="00DA3A03"/>
    <w:rsid w:val="00DA450C"/>
    <w:rsid w:val="00DA5174"/>
    <w:rsid w:val="00DB164C"/>
    <w:rsid w:val="00DB23CB"/>
    <w:rsid w:val="00DB2D4B"/>
    <w:rsid w:val="00DB7AF8"/>
    <w:rsid w:val="00DB7DE5"/>
    <w:rsid w:val="00DC2AFF"/>
    <w:rsid w:val="00DC4424"/>
    <w:rsid w:val="00DC7AD8"/>
    <w:rsid w:val="00DC7D35"/>
    <w:rsid w:val="00DD23AE"/>
    <w:rsid w:val="00DD4EE9"/>
    <w:rsid w:val="00DD51C4"/>
    <w:rsid w:val="00DD5413"/>
    <w:rsid w:val="00DD639B"/>
    <w:rsid w:val="00DE4458"/>
    <w:rsid w:val="00DE5C36"/>
    <w:rsid w:val="00DF0C19"/>
    <w:rsid w:val="00DF2752"/>
    <w:rsid w:val="00E000FF"/>
    <w:rsid w:val="00E00897"/>
    <w:rsid w:val="00E07740"/>
    <w:rsid w:val="00E107E1"/>
    <w:rsid w:val="00E10BD8"/>
    <w:rsid w:val="00E13028"/>
    <w:rsid w:val="00E14463"/>
    <w:rsid w:val="00E16530"/>
    <w:rsid w:val="00E2197C"/>
    <w:rsid w:val="00E21F76"/>
    <w:rsid w:val="00E31696"/>
    <w:rsid w:val="00E37C6D"/>
    <w:rsid w:val="00E40915"/>
    <w:rsid w:val="00E41913"/>
    <w:rsid w:val="00E42936"/>
    <w:rsid w:val="00E42BF7"/>
    <w:rsid w:val="00E433C0"/>
    <w:rsid w:val="00E45A58"/>
    <w:rsid w:val="00E56724"/>
    <w:rsid w:val="00E57544"/>
    <w:rsid w:val="00E57F1B"/>
    <w:rsid w:val="00E61C7D"/>
    <w:rsid w:val="00E65937"/>
    <w:rsid w:val="00E67AC8"/>
    <w:rsid w:val="00E71339"/>
    <w:rsid w:val="00E72704"/>
    <w:rsid w:val="00E732B9"/>
    <w:rsid w:val="00E749A9"/>
    <w:rsid w:val="00E75BBA"/>
    <w:rsid w:val="00E8445B"/>
    <w:rsid w:val="00E87AA4"/>
    <w:rsid w:val="00E93822"/>
    <w:rsid w:val="00EA33F5"/>
    <w:rsid w:val="00EA76E0"/>
    <w:rsid w:val="00EB264D"/>
    <w:rsid w:val="00EB68C2"/>
    <w:rsid w:val="00EB7280"/>
    <w:rsid w:val="00EC5992"/>
    <w:rsid w:val="00EC5DA0"/>
    <w:rsid w:val="00EC7704"/>
    <w:rsid w:val="00EC7A2C"/>
    <w:rsid w:val="00EC7B4A"/>
    <w:rsid w:val="00ED0B60"/>
    <w:rsid w:val="00ED0BF8"/>
    <w:rsid w:val="00ED3A14"/>
    <w:rsid w:val="00ED443A"/>
    <w:rsid w:val="00ED46BC"/>
    <w:rsid w:val="00ED6494"/>
    <w:rsid w:val="00ED6A1D"/>
    <w:rsid w:val="00EE4016"/>
    <w:rsid w:val="00EF3E57"/>
    <w:rsid w:val="00EF73ED"/>
    <w:rsid w:val="00F0022B"/>
    <w:rsid w:val="00F0416C"/>
    <w:rsid w:val="00F07A43"/>
    <w:rsid w:val="00F22726"/>
    <w:rsid w:val="00F22C29"/>
    <w:rsid w:val="00F2773D"/>
    <w:rsid w:val="00F30903"/>
    <w:rsid w:val="00F30CAA"/>
    <w:rsid w:val="00F3250C"/>
    <w:rsid w:val="00F349C1"/>
    <w:rsid w:val="00F4710A"/>
    <w:rsid w:val="00F559F9"/>
    <w:rsid w:val="00F6324B"/>
    <w:rsid w:val="00F65363"/>
    <w:rsid w:val="00F65F2F"/>
    <w:rsid w:val="00F7219A"/>
    <w:rsid w:val="00F74201"/>
    <w:rsid w:val="00F92DF0"/>
    <w:rsid w:val="00F93C52"/>
    <w:rsid w:val="00F95181"/>
    <w:rsid w:val="00FA0215"/>
    <w:rsid w:val="00FA116A"/>
    <w:rsid w:val="00FA5259"/>
    <w:rsid w:val="00FB7E61"/>
    <w:rsid w:val="00FC3852"/>
    <w:rsid w:val="00FC3BE4"/>
    <w:rsid w:val="00FC7C50"/>
    <w:rsid w:val="00FD0D8C"/>
    <w:rsid w:val="00FD18CB"/>
    <w:rsid w:val="00FD444C"/>
    <w:rsid w:val="00FD48F0"/>
    <w:rsid w:val="00FD77F7"/>
    <w:rsid w:val="00FE05C2"/>
    <w:rsid w:val="00FE4DC0"/>
    <w:rsid w:val="00FE6A22"/>
    <w:rsid w:val="00FF0B4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9D910D"/>
  <w15:chartTrackingRefBased/>
  <w15:docId w15:val="{BEEDAA88-4D30-4A68-A39E-B33CD8D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  <w:style w:type="paragraph" w:styleId="Web">
    <w:name w:val="Normal (Web)"/>
    <w:basedOn w:val="a"/>
    <w:uiPriority w:val="99"/>
    <w:semiHidden/>
    <w:unhideWhenUsed/>
    <w:rsid w:val="002E655B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BB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www.oecc.or.jp/jprsi/registration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gec.force.com/JCMGlobalMatch/s/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6C3FA-9263-4453-8EED-C2D2ED2AE505}"/>
      </w:docPartPr>
      <w:docPartBody>
        <w:p w:rsidR="001E5809" w:rsidRDefault="00C83A84">
          <w:r w:rsidRPr="0071334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182EC7"/>
    <w:rsid w:val="001E5809"/>
    <w:rsid w:val="001E67AB"/>
    <w:rsid w:val="002474AA"/>
    <w:rsid w:val="002C0E2C"/>
    <w:rsid w:val="003C179B"/>
    <w:rsid w:val="003C3043"/>
    <w:rsid w:val="0041636C"/>
    <w:rsid w:val="004B059E"/>
    <w:rsid w:val="005F086B"/>
    <w:rsid w:val="006722E5"/>
    <w:rsid w:val="00693343"/>
    <w:rsid w:val="007B4CEB"/>
    <w:rsid w:val="008436A9"/>
    <w:rsid w:val="00857408"/>
    <w:rsid w:val="0088683F"/>
    <w:rsid w:val="008B57F7"/>
    <w:rsid w:val="008B61D5"/>
    <w:rsid w:val="009E754A"/>
    <w:rsid w:val="00A10BAE"/>
    <w:rsid w:val="00AE61C5"/>
    <w:rsid w:val="00B25A67"/>
    <w:rsid w:val="00B65898"/>
    <w:rsid w:val="00BC46B2"/>
    <w:rsid w:val="00C47738"/>
    <w:rsid w:val="00C83A84"/>
    <w:rsid w:val="00CC60A3"/>
    <w:rsid w:val="00CD07D8"/>
    <w:rsid w:val="00CF7EA4"/>
    <w:rsid w:val="00D21B6F"/>
    <w:rsid w:val="00D87BCD"/>
    <w:rsid w:val="00DA7F95"/>
    <w:rsid w:val="00DB42C2"/>
    <w:rsid w:val="00E626BD"/>
    <w:rsid w:val="00ED3AA5"/>
    <w:rsid w:val="00FA0A1B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C7B0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A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FAE1F5FD84A45A761A6BF878EF8FC" ma:contentTypeVersion="10" ma:contentTypeDescription="新しいドキュメントを作成します。" ma:contentTypeScope="" ma:versionID="08ee6fb9f9c6816cd79e586b9283ef30">
  <xsd:schema xmlns:xsd="http://www.w3.org/2001/XMLSchema" xmlns:xs="http://www.w3.org/2001/XMLSchema" xmlns:p="http://schemas.microsoft.com/office/2006/metadata/properties" xmlns:ns2="dcabf0e8-0514-48a0-b220-c67fd74a7077" targetNamespace="http://schemas.microsoft.com/office/2006/metadata/properties" ma:root="true" ma:fieldsID="fe910a5ca7e590a66fad6b70699adcf9" ns2:_="">
    <xsd:import namespace="dcabf0e8-0514-48a0-b220-c67fd74a7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bf0e8-0514-48a0-b220-c67fd74a7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CCAAC-5D48-49D8-B6CD-9E229D394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CCD10-2FC2-46CE-8727-E39D2B41A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bf0e8-0514-48a0-b220-c67fd74a7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02E31-5BE0-4812-9824-2B34339FA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Links>
    <vt:vector size="18" baseType="variant">
      <vt:variant>
        <vt:i4>2490454</vt:i4>
      </vt:variant>
      <vt:variant>
        <vt:i4>6</vt:i4>
      </vt:variant>
      <vt:variant>
        <vt:i4>0</vt:i4>
      </vt:variant>
      <vt:variant>
        <vt:i4>5</vt:i4>
      </vt:variant>
      <vt:variant>
        <vt:lpwstr>mailto:inov-info@gec.jp</vt:lpwstr>
      </vt:variant>
      <vt:variant>
        <vt:lpwstr/>
      </vt:variant>
      <vt:variant>
        <vt:i4>1114219</vt:i4>
      </vt:variant>
      <vt:variant>
        <vt:i4>3</vt:i4>
      </vt:variant>
      <vt:variant>
        <vt:i4>0</vt:i4>
      </vt:variant>
      <vt:variant>
        <vt:i4>5</vt:i4>
      </vt:variant>
      <vt:variant>
        <vt:lpwstr>mailto:jcm-info@gec.jp</vt:lpwstr>
      </vt:variant>
      <vt:variant>
        <vt:lpwstr/>
      </vt:variant>
      <vt:variant>
        <vt:i4>3145843</vt:i4>
      </vt:variant>
      <vt:variant>
        <vt:i4>0</vt:i4>
      </vt:variant>
      <vt:variant>
        <vt:i4>0</vt:i4>
      </vt:variant>
      <vt:variant>
        <vt:i4>5</vt:i4>
      </vt:variant>
      <vt:variant>
        <vt:lpwstr>https://gec.force.com/JCMGlobalMatch/s/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Takeyama (竹山 典男)</dc:creator>
  <cp:keywords/>
  <dc:description/>
  <cp:lastModifiedBy>Ryo Kubo (久保 良)</cp:lastModifiedBy>
  <cp:revision>18</cp:revision>
  <cp:lastPrinted>2019-04-09T05:20:00Z</cp:lastPrinted>
  <dcterms:created xsi:type="dcterms:W3CDTF">2021-05-28T05:07:00Z</dcterms:created>
  <dcterms:modified xsi:type="dcterms:W3CDTF">2022-05-09T04:41:00Z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0x010100491FAE1F5FD84A45A761A6BF878EF8FC</vt:lpwstr>
  </property>
</Properties>
</file>