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5CD8" w14:textId="56DCF5E9"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w:t>
      </w:r>
      <w:r w:rsidR="002B1D3D">
        <w:rPr>
          <w:rFonts w:ascii="Times New Roman" w:hAnsi="Times New Roman" w:cs="Times New Roman" w:hint="eastAsia"/>
          <w:sz w:val="28"/>
          <w:szCs w:val="28"/>
        </w:rPr>
        <w:t>JCM</w:t>
      </w:r>
      <w:r w:rsidR="002B1D3D">
        <w:rPr>
          <w:rFonts w:ascii="Times New Roman" w:hAnsi="Times New Roman" w:cs="Times New Roman" w:hint="eastAsia"/>
          <w:sz w:val="28"/>
          <w:szCs w:val="28"/>
        </w:rPr>
        <w:t>エコリース</w:t>
      </w:r>
      <w:r w:rsidR="00201378" w:rsidRPr="00737784">
        <w:rPr>
          <w:rFonts w:ascii="Times New Roman" w:hAnsi="Times New Roman" w:cs="Times New Roman"/>
          <w:sz w:val="28"/>
          <w:szCs w:val="28"/>
        </w:rPr>
        <w:t>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70DB55A3"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BA7FC2">
        <w:rPr>
          <w:rFonts w:ascii="Times New Roman" w:hAnsi="Times New Roman" w:cs="Times New Roman" w:hint="eastAsia"/>
        </w:rPr>
        <w:t>４</w:t>
      </w:r>
      <w:r w:rsidR="00E7386C" w:rsidRPr="005B2B20">
        <w:rPr>
          <w:rFonts w:ascii="Times New Roman" w:hAnsi="Times New Roman" w:cs="Times New Roman"/>
        </w:rPr>
        <w:t>年度から</w:t>
      </w:r>
      <w:r w:rsidR="0012059B">
        <w:rPr>
          <w:rFonts w:ascii="Times New Roman" w:hAnsi="Times New Roman" w:cs="Times New Roman" w:hint="eastAsia"/>
        </w:rPr>
        <w:t>令和</w:t>
      </w:r>
      <w:r w:rsidR="00BA7FC2">
        <w:rPr>
          <w:rFonts w:ascii="Times New Roman" w:hAnsi="Times New Roman" w:cs="Times New Roman" w:hint="eastAsia"/>
        </w:rPr>
        <w:t>６</w:t>
      </w:r>
      <w:r w:rsidR="00E7386C"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E7386C" w:rsidRPr="005B2B20">
        <w:rPr>
          <w:rFonts w:ascii="Times New Roman" w:hAnsi="Times New Roman" w:cs="Times New Roman"/>
        </w:rPr>
        <w:t>資金支援事業のうち設備補助事業）</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の事業</w:t>
      </w:r>
      <w:r w:rsidR="00F0600B" w:rsidRPr="005B2B20">
        <w:rPr>
          <w:rFonts w:ascii="Times New Roman" w:hAnsi="Times New Roman" w:cs="Times New Roman" w:hint="eastAsia"/>
        </w:rPr>
        <w:t>及び</w:t>
      </w:r>
      <w:r w:rsidR="00A0480E" w:rsidRPr="005B2B20">
        <w:rPr>
          <w:rFonts w:ascii="Times New Roman" w:hAnsi="Times New Roman" w:cs="Times New Roman" w:hint="eastAsia"/>
        </w:rPr>
        <w:t>同</w:t>
      </w:r>
      <w:r w:rsidR="00F0600B" w:rsidRPr="005B2B20">
        <w:rPr>
          <w:rFonts w:ascii="Times New Roman" w:hAnsi="Times New Roman" w:cs="Times New Roman" w:hint="eastAsia"/>
        </w:rPr>
        <w:t>事業で導入する設備を活用したエネルギー起源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を含む</w:t>
      </w:r>
      <w:r w:rsidR="00F0600B" w:rsidRPr="005B2B20">
        <w:rPr>
          <w:rFonts w:ascii="Times New Roman" w:hAnsi="Times New Roman" w:cs="Times New Roman"/>
        </w:rPr>
        <w:t>GHG</w:t>
      </w:r>
      <w:r w:rsidR="00F0600B" w:rsidRPr="005B2B20">
        <w:rPr>
          <w:rFonts w:ascii="Times New Roman" w:hAnsi="Times New Roman" w:cs="Times New Roman" w:hint="eastAsia"/>
        </w:rPr>
        <w:t>排出削減事業（</w:t>
      </w:r>
      <w:r w:rsidR="00F0600B" w:rsidRPr="00737784">
        <w:rPr>
          <w:rFonts w:ascii="Times New Roman" w:hAnsi="Times New Roman" w:cs="Times New Roman" w:hint="eastAsia"/>
        </w:rPr>
        <w:t>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4D3BA799"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7ADD1069" w:rsidR="001F2C5A" w:rsidRPr="005B2B20"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BA7FC2">
        <w:rPr>
          <w:rFonts w:ascii="Times New Roman" w:hAnsi="Times New Roman" w:cs="Times New Roman" w:hint="eastAsia"/>
        </w:rPr>
        <w:t>４</w:t>
      </w:r>
      <w:r w:rsidR="00BE5F38" w:rsidRPr="005B2B20">
        <w:rPr>
          <w:rFonts w:ascii="Times New Roman" w:hAnsi="Times New Roman" w:cs="Times New Roman"/>
        </w:rPr>
        <w:t>年度から</w:t>
      </w:r>
      <w:r w:rsidR="001D2EF4" w:rsidRPr="00254B45">
        <w:rPr>
          <w:rFonts w:ascii="Times New Roman" w:hAnsi="Times New Roman" w:cs="Times New Roman" w:hint="eastAsia"/>
        </w:rPr>
        <w:t>令和</w:t>
      </w:r>
      <w:r w:rsidR="00BA7FC2">
        <w:rPr>
          <w:rFonts w:ascii="Times New Roman" w:hAnsi="Times New Roman" w:cs="Times New Roman" w:hint="eastAsia"/>
        </w:rPr>
        <w:t>６</w:t>
      </w:r>
      <w:r w:rsidR="00BE5F38"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BE5F38" w:rsidRPr="005B2B20">
        <w:rPr>
          <w:rFonts w:ascii="Times New Roman" w:hAnsi="Times New Roman" w:cs="Times New Roman"/>
        </w:rPr>
        <w:t>資金支援事業のうち設備補助事業）」</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下記の事業</w:t>
      </w:r>
      <w:r w:rsidRPr="005B2B20">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5B2B20">
        <w:rPr>
          <w:rFonts w:ascii="Times New Roman" w:hAnsi="Times New Roman" w:cs="Times New Roman"/>
          <w:szCs w:val="21"/>
        </w:rPr>
        <w:t>GHG</w:t>
      </w:r>
      <w:r w:rsidRPr="005B2B20">
        <w:rPr>
          <w:rFonts w:ascii="Times New Roman" w:hAnsi="Times New Roman" w:cs="Times New Roman" w:hint="eastAsia"/>
          <w:szCs w:val="21"/>
        </w:rPr>
        <w:t>排出削減</w:t>
      </w:r>
      <w:r w:rsidR="00360624" w:rsidRPr="005B2B20">
        <w:rPr>
          <w:rFonts w:ascii="Times New Roman" w:hAnsi="Times New Roman" w:cs="Times New Roman"/>
          <w:szCs w:val="21"/>
        </w:rPr>
        <w:t>事業に適用可能な</w:t>
      </w:r>
      <w:r w:rsidR="00F0600B" w:rsidRPr="005B2B20">
        <w:rPr>
          <w:rFonts w:ascii="Times New Roman" w:hAnsi="Times New Roman" w:cs="Times New Roman" w:hint="eastAsia"/>
          <w:szCs w:val="21"/>
        </w:rPr>
        <w:t>JCM</w:t>
      </w:r>
      <w:r w:rsidR="00360624" w:rsidRPr="005B2B20">
        <w:rPr>
          <w:rFonts w:ascii="Times New Roman" w:hAnsi="Times New Roman" w:cs="Times New Roman"/>
          <w:szCs w:val="21"/>
        </w:rPr>
        <w:t>方法論開発を行う者に</w:t>
      </w:r>
      <w:r w:rsidR="00360624" w:rsidRPr="00737784">
        <w:rPr>
          <w:rFonts w:ascii="Times New Roman" w:hAnsi="Times New Roman" w:cs="Times New Roman"/>
          <w:szCs w:val="21"/>
        </w:rPr>
        <w:t>、当該方法論開発に必要な情報提供等の協力をすること。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4E940C78" w:rsidR="00E34771" w:rsidRPr="00254B45"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w:t>
      </w:r>
      <w:r w:rsidR="001451D6" w:rsidRPr="00254B45">
        <w:rPr>
          <w:rFonts w:hint="eastAsia"/>
          <w:sz w:val="22"/>
        </w:rPr>
        <w:t>リース期間</w:t>
      </w:r>
      <w:r w:rsidR="00FC7698">
        <w:rPr>
          <w:rFonts w:hint="eastAsia"/>
          <w:sz w:val="22"/>
        </w:rPr>
        <w:t>（　年）</w:t>
      </w:r>
      <w:r w:rsidR="006031A5" w:rsidRPr="00254B45">
        <w:rPr>
          <w:rFonts w:ascii="Times New Roman" w:hAnsi="Times New Roman" w:cs="Times New Roman"/>
          <w:kern w:val="0"/>
          <w:szCs w:val="21"/>
        </w:rPr>
        <w:t>において毎年</w:t>
      </w:r>
      <w:r w:rsidR="00834465" w:rsidRPr="00254B45">
        <w:rPr>
          <w:rFonts w:ascii="Times New Roman" w:hAnsi="Times New Roman" w:cs="Times New Roman"/>
          <w:kern w:val="0"/>
          <w:szCs w:val="21"/>
        </w:rPr>
        <w:t>、</w:t>
      </w:r>
      <w:r w:rsidR="00E44AC8" w:rsidRPr="00254B45">
        <w:rPr>
          <w:rFonts w:ascii="Times New Roman" w:hAnsi="Times New Roman" w:cs="Times New Roman"/>
          <w:kern w:val="0"/>
          <w:szCs w:val="21"/>
        </w:rPr>
        <w:t>環境省</w:t>
      </w:r>
      <w:r w:rsidR="00360624" w:rsidRPr="00254B45">
        <w:rPr>
          <w:rFonts w:ascii="Times New Roman" w:hAnsi="Times New Roman" w:cs="Times New Roman"/>
          <w:kern w:val="0"/>
          <w:szCs w:val="21"/>
        </w:rPr>
        <w:t>に報告すること。</w:t>
      </w:r>
    </w:p>
    <w:p w14:paraId="4A7260D8" w14:textId="1115C184" w:rsidR="00E34771" w:rsidRPr="00254B45" w:rsidRDefault="00F0600B" w:rsidP="00E34771">
      <w:pPr>
        <w:pStyle w:val="a3"/>
        <w:numPr>
          <w:ilvl w:val="0"/>
          <w:numId w:val="10"/>
        </w:numPr>
        <w:ind w:leftChars="0" w:left="851" w:hanging="567"/>
        <w:rPr>
          <w:rFonts w:ascii="Times New Roman" w:hAnsi="Times New Roman" w:cs="Times New Roman"/>
          <w:szCs w:val="21"/>
        </w:rPr>
      </w:pPr>
      <w:r w:rsidRPr="00254B45">
        <w:rPr>
          <w:rFonts w:ascii="Times New Roman" w:hAnsi="Times New Roman" w:cs="Times New Roman" w:hint="eastAsia"/>
          <w:kern w:val="0"/>
          <w:szCs w:val="21"/>
        </w:rPr>
        <w:t>JCM</w:t>
      </w:r>
      <w:r w:rsidR="003E2F1D" w:rsidRPr="00254B45">
        <w:rPr>
          <w:rFonts w:ascii="Times New Roman" w:hAnsi="Times New Roman" w:cs="Times New Roman" w:hint="eastAsia"/>
          <w:kern w:val="0"/>
          <w:szCs w:val="21"/>
        </w:rPr>
        <w:t>を構築</w:t>
      </w:r>
      <w:r w:rsidR="003D5A9D" w:rsidRPr="00254B45">
        <w:rPr>
          <w:rFonts w:ascii="Times New Roman" w:hAnsi="Times New Roman" w:cs="Times New Roman" w:hint="eastAsia"/>
          <w:kern w:val="0"/>
          <w:szCs w:val="21"/>
        </w:rPr>
        <w:t>している国及び採択後に</w:t>
      </w:r>
      <w:r w:rsidR="003E2F1D" w:rsidRPr="00254B45">
        <w:rPr>
          <w:rFonts w:ascii="Times New Roman" w:hAnsi="Times New Roman" w:cs="Times New Roman" w:hint="eastAsia"/>
          <w:kern w:val="0"/>
          <w:szCs w:val="21"/>
        </w:rPr>
        <w:t>構築</w:t>
      </w:r>
      <w:r w:rsidR="003D5A9D" w:rsidRPr="00254B45">
        <w:rPr>
          <w:rFonts w:ascii="Times New Roman" w:hAnsi="Times New Roman" w:cs="Times New Roman" w:hint="eastAsia"/>
          <w:kern w:val="0"/>
          <w:szCs w:val="21"/>
        </w:rPr>
        <w:t>が</w:t>
      </w:r>
      <w:r w:rsidR="003E2F1D" w:rsidRPr="00254B45">
        <w:rPr>
          <w:rFonts w:ascii="Times New Roman" w:hAnsi="Times New Roman" w:cs="Times New Roman" w:hint="eastAsia"/>
          <w:kern w:val="0"/>
          <w:szCs w:val="21"/>
        </w:rPr>
        <w:t>な</w:t>
      </w:r>
      <w:r w:rsidR="003D5A9D" w:rsidRPr="00254B45">
        <w:rPr>
          <w:rFonts w:ascii="Times New Roman" w:hAnsi="Times New Roman" w:cs="Times New Roman" w:hint="eastAsia"/>
          <w:kern w:val="0"/>
          <w:szCs w:val="21"/>
        </w:rPr>
        <w:t>された国においては、</w:t>
      </w:r>
      <w:r w:rsidRPr="00254B45">
        <w:rPr>
          <w:rFonts w:ascii="Times New Roman" w:hAnsi="Times New Roman" w:cs="Times New Roman" w:hint="eastAsia"/>
          <w:kern w:val="0"/>
          <w:szCs w:val="21"/>
        </w:rPr>
        <w:t>JCM</w:t>
      </w:r>
      <w:r w:rsidR="00360624" w:rsidRPr="00254B45">
        <w:rPr>
          <w:rFonts w:ascii="Times New Roman" w:hAnsi="Times New Roman" w:cs="Times New Roman"/>
          <w:kern w:val="0"/>
          <w:szCs w:val="21"/>
        </w:rPr>
        <w:t xml:space="preserve"> </w:t>
      </w:r>
      <w:r w:rsidR="00360624" w:rsidRPr="00254B45">
        <w:rPr>
          <w:rFonts w:ascii="Times New Roman" w:hAnsi="Times New Roman" w:cs="Times New Roman"/>
          <w:kern w:val="0"/>
          <w:szCs w:val="21"/>
        </w:rPr>
        <w:t>合同委員会へのプロジェクト登録</w:t>
      </w:r>
      <w:r w:rsidR="00737784" w:rsidRPr="00254B45">
        <w:rPr>
          <w:rFonts w:ascii="Times New Roman" w:hAnsi="Times New Roman" w:cs="Times New Roman" w:hint="eastAsia"/>
          <w:kern w:val="0"/>
          <w:szCs w:val="21"/>
        </w:rPr>
        <w:t>申請</w:t>
      </w:r>
      <w:r w:rsidR="00360624" w:rsidRPr="00254B45">
        <w:rPr>
          <w:rFonts w:ascii="Times New Roman" w:hAnsi="Times New Roman" w:cs="Times New Roman"/>
          <w:kern w:val="0"/>
          <w:szCs w:val="21"/>
        </w:rPr>
        <w:t>等の必要な措置をとること。</w:t>
      </w:r>
    </w:p>
    <w:p w14:paraId="20FA1444" w14:textId="4D466637" w:rsidR="00E34771" w:rsidRPr="00254B45" w:rsidRDefault="00F0600B" w:rsidP="008E1883">
      <w:pPr>
        <w:pStyle w:val="a3"/>
        <w:numPr>
          <w:ilvl w:val="0"/>
          <w:numId w:val="10"/>
        </w:numPr>
        <w:ind w:leftChars="0" w:left="993" w:hanging="709"/>
        <w:rPr>
          <w:rFonts w:ascii="Times New Roman" w:hAnsi="Times New Roman" w:cs="Times New Roman"/>
          <w:szCs w:val="21"/>
        </w:rPr>
      </w:pPr>
      <w:r w:rsidRPr="00254B45">
        <w:rPr>
          <w:rFonts w:ascii="Times New Roman" w:hAnsi="Times New Roman" w:cs="Times New Roman" w:hint="eastAsia"/>
          <w:kern w:val="0"/>
          <w:szCs w:val="21"/>
        </w:rPr>
        <w:t>JCM</w:t>
      </w:r>
      <w:r w:rsidR="006552A6" w:rsidRPr="00254B45">
        <w:rPr>
          <w:rFonts w:ascii="Times New Roman" w:hAnsi="Times New Roman" w:cs="Times New Roman" w:hint="eastAsia"/>
          <w:szCs w:val="21"/>
        </w:rPr>
        <w:t>合同委員会に対し、</w:t>
      </w:r>
      <w:r w:rsidR="00A36231" w:rsidRPr="00254B45">
        <w:rPr>
          <w:rFonts w:ascii="Times New Roman" w:hAnsi="Times New Roman" w:cs="Times New Roman" w:hint="eastAsia"/>
          <w:szCs w:val="21"/>
        </w:rPr>
        <w:t>登録</w:t>
      </w:r>
      <w:r w:rsidR="003E2F1D" w:rsidRPr="00254B45">
        <w:rPr>
          <w:rFonts w:ascii="Times New Roman" w:hAnsi="Times New Roman" w:cs="Times New Roman" w:hint="eastAsia"/>
          <w:szCs w:val="21"/>
        </w:rPr>
        <w:t>プロジェクト</w:t>
      </w:r>
      <w:r w:rsidR="00360624" w:rsidRPr="00254B45">
        <w:rPr>
          <w:rFonts w:ascii="Times New Roman" w:hAnsi="Times New Roman" w:cs="Times New Roman"/>
          <w:szCs w:val="21"/>
        </w:rPr>
        <w:t>によ</w:t>
      </w:r>
      <w:r w:rsidR="006552A6" w:rsidRPr="00254B45">
        <w:rPr>
          <w:rFonts w:ascii="Times New Roman" w:hAnsi="Times New Roman" w:cs="Times New Roman" w:hint="eastAsia"/>
          <w:szCs w:val="21"/>
        </w:rPr>
        <w:t>るクレジットの発行申請を行い、</w:t>
      </w:r>
      <w:r w:rsidR="00360624" w:rsidRPr="00254B45">
        <w:rPr>
          <w:rFonts w:ascii="Times New Roman" w:hAnsi="Times New Roman" w:cs="Times New Roman"/>
          <w:szCs w:val="21"/>
        </w:rPr>
        <w:t>発行された</w:t>
      </w:r>
      <w:r w:rsidRPr="00254B45">
        <w:rPr>
          <w:rFonts w:ascii="Times New Roman" w:hAnsi="Times New Roman" w:cs="Times New Roman" w:hint="eastAsia"/>
          <w:szCs w:val="21"/>
        </w:rPr>
        <w:t>JCM</w:t>
      </w:r>
      <w:r w:rsidR="00360624" w:rsidRPr="00254B45">
        <w:rPr>
          <w:rFonts w:ascii="Times New Roman" w:hAnsi="Times New Roman" w:cs="Times New Roman"/>
          <w:szCs w:val="21"/>
        </w:rPr>
        <w:t>クレジットのうち</w:t>
      </w:r>
      <w:r w:rsidR="00810DFE" w:rsidRPr="00810DFE">
        <w:rPr>
          <w:rFonts w:ascii="Times New Roman" w:hAnsi="Times New Roman" w:cs="Times New Roman" w:hint="eastAsia"/>
          <w:szCs w:val="21"/>
        </w:rPr>
        <w:t>環境省が定める割合</w:t>
      </w:r>
      <w:r w:rsidR="00360624" w:rsidRPr="00254B45">
        <w:rPr>
          <w:rFonts w:ascii="Times New Roman" w:hAnsi="Times New Roman" w:cs="Times New Roman"/>
          <w:szCs w:val="21"/>
        </w:rPr>
        <w:t>を</w:t>
      </w:r>
      <w:r w:rsidR="00ED00CE">
        <w:rPr>
          <w:rFonts w:ascii="Times New Roman" w:hAnsi="Times New Roman" w:cs="Times New Roman" w:hint="eastAsia"/>
          <w:szCs w:val="21"/>
        </w:rPr>
        <w:t>リース</w:t>
      </w:r>
      <w:r w:rsidR="00E9303D">
        <w:rPr>
          <w:rFonts w:ascii="Times New Roman" w:hAnsi="Times New Roman" w:cs="Times New Roman" w:hint="eastAsia"/>
          <w:szCs w:val="21"/>
        </w:rPr>
        <w:t>の期間</w:t>
      </w:r>
      <w:r w:rsidR="00360624" w:rsidRPr="00254B45">
        <w:rPr>
          <w:rFonts w:ascii="Times New Roman" w:hAnsi="Times New Roman" w:cs="Times New Roman"/>
          <w:szCs w:val="21"/>
        </w:rPr>
        <w:t>、日本国政府に納入すること。</w:t>
      </w:r>
    </w:p>
    <w:p w14:paraId="34E8275B" w14:textId="3550CFAF"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254B45">
        <w:rPr>
          <w:rFonts w:ascii="Times New Roman" w:eastAsia="ＭＳ Ｐ明朝" w:hAnsi="Times New Roman" w:cs="Times New Roman" w:hint="eastAsia"/>
        </w:rPr>
        <w:t>補助事業の完了後においても、</w:t>
      </w:r>
      <w:r w:rsidR="00680FBF" w:rsidRPr="00254B45">
        <w:rPr>
          <w:rFonts w:hint="eastAsia"/>
          <w:sz w:val="22"/>
        </w:rPr>
        <w:t>リースの</w:t>
      </w:r>
      <w:r w:rsidRPr="00254B45">
        <w:rPr>
          <w:rFonts w:ascii="Times New Roman" w:eastAsia="ＭＳ Ｐ明朝" w:hAnsi="Times New Roman" w:cs="Times New Roman" w:hint="eastAsia"/>
        </w:rPr>
        <w:t>期</w:t>
      </w:r>
      <w:r w:rsidRPr="00737784">
        <w:rPr>
          <w:rFonts w:ascii="Times New Roman" w:eastAsia="ＭＳ Ｐ明朝" w:hAnsi="Times New Roman" w:cs="Times New Roman" w:hint="eastAsia"/>
        </w:rPr>
        <w:t>間、善良な管理者の注意をもって管理を行い、補助金の交付の目的に従って、その効率的運用を図ること。</w:t>
      </w:r>
    </w:p>
    <w:p w14:paraId="493A9FCE" w14:textId="0DCB87C8"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w:t>
      </w:r>
      <w:r w:rsidR="005A3900" w:rsidRPr="00BD0348">
        <w:rPr>
          <w:rFonts w:ascii="Times New Roman" w:eastAsia="ＭＳ Ｐ明朝" w:hAnsi="Times New Roman" w:cs="Times New Roman" w:hint="eastAsia"/>
        </w:rPr>
        <w:t>の変更が承認された場合においても</w:t>
      </w:r>
      <w:r w:rsidRPr="00737784">
        <w:rPr>
          <w:rFonts w:ascii="Times New Roman" w:eastAsia="ＭＳ Ｐ明朝" w:hAnsi="Times New Roman" w:cs="Times New Roman" w:hint="eastAsia"/>
        </w:rPr>
        <w:t>、上記（１）～（７）の措置を継続実施すること。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1D153E57"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706748" w:rsidRPr="00706748">
        <w:rPr>
          <w:rFonts w:ascii="Times New Roman" w:hAnsi="Times New Roman" w:cs="Times New Roman" w:hint="eastAsia"/>
        </w:rPr>
        <w:t>リース期間満了</w:t>
      </w:r>
      <w:r w:rsidR="00BE5F38" w:rsidRPr="00737784">
        <w:rPr>
          <w:rFonts w:ascii="Times New Roman" w:hAnsi="Times New Roman" w:cs="Times New Roman" w:hint="eastAsia"/>
        </w:rPr>
        <w:t>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w:t>
      </w:r>
      <w:r w:rsidR="00201378" w:rsidRPr="00737784">
        <w:rPr>
          <w:rFonts w:ascii="Times New Roman" w:hAnsi="Times New Roman" w:cs="Times New Roman"/>
        </w:rPr>
        <w:lastRenderedPageBreak/>
        <w:t>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3F99950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lastRenderedPageBreak/>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0804DAE9" w:rsidR="00DC0F56"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3D4EC388" w14:textId="5A5134E2" w:rsidR="008F01CB" w:rsidRPr="00737784" w:rsidRDefault="008F01CB" w:rsidP="00201378">
      <w:pPr>
        <w:rPr>
          <w:rFonts w:ascii="Times New Roman" w:hAnsi="Times New Roman" w:cs="Times New Roman"/>
        </w:rPr>
      </w:pPr>
      <w:r>
        <w:rPr>
          <w:noProof/>
          <w:sz w:val="22"/>
        </w:rPr>
        <w:drawing>
          <wp:inline distT="0" distB="0" distL="0" distR="0" wp14:anchorId="7866B4D0" wp14:editId="58EDAD84">
            <wp:extent cx="5400040" cy="6077585"/>
            <wp:effectExtent l="0" t="0" r="10160" b="184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00040" cy="6077585"/>
                    </a:xfrm>
                    <a:prstGeom prst="rect">
                      <a:avLst/>
                    </a:prstGeom>
                    <a:noFill/>
                    <a:ln>
                      <a:noFill/>
                    </a:ln>
                  </pic:spPr>
                </pic:pic>
              </a:graphicData>
            </a:graphic>
          </wp:inline>
        </w:drawing>
      </w:r>
    </w:p>
    <w:p w14:paraId="41CEEC34" w14:textId="74428466" w:rsidR="00D42061" w:rsidRDefault="00D42061" w:rsidP="00201378">
      <w:pPr>
        <w:rPr>
          <w:rFonts w:ascii="Times New Roman" w:hAnsi="Times New Roman" w:cs="Times New Roman"/>
        </w:rPr>
      </w:pPr>
    </w:p>
    <w:sectPr w:rsidR="00D42061" w:rsidSect="00FA3DC5">
      <w:headerReference w:type="default" r:id="rId10"/>
      <w:footerReference w:type="defaul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EAA9" w14:textId="77777777" w:rsidR="00AF36F5" w:rsidRDefault="00AF36F5" w:rsidP="00A1661B">
      <w:r>
        <w:separator/>
      </w:r>
    </w:p>
  </w:endnote>
  <w:endnote w:type="continuationSeparator" w:id="0">
    <w:p w14:paraId="76F7C351" w14:textId="77777777" w:rsidR="00AF36F5" w:rsidRDefault="00AF36F5"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6288"/>
      <w:docPartObj>
        <w:docPartGallery w:val="Page Numbers (Bottom of Page)"/>
        <w:docPartUnique/>
      </w:docPartObj>
    </w:sdtPr>
    <w:sdtEndPr>
      <w:rPr>
        <w:rFonts w:ascii="Times New Roman" w:hAnsi="Times New Roman" w:cs="Times New Roman"/>
      </w:rPr>
    </w:sdtEndPr>
    <w:sdtContent>
      <w:p w14:paraId="06A09EA1" w14:textId="37D89531" w:rsidR="00A1661B" w:rsidRPr="00A1661B" w:rsidRDefault="00A1661B">
        <w:pPr>
          <w:pStyle w:val="a6"/>
          <w:jc w:val="center"/>
          <w:rPr>
            <w:rFonts w:ascii="Times New Roman" w:hAnsi="Times New Roman" w:cs="Times New Roman"/>
          </w:rPr>
        </w:pPr>
        <w:r w:rsidRPr="00A1661B">
          <w:rPr>
            <w:rFonts w:ascii="Times New Roman" w:hAnsi="Times New Roman" w:cs="Times New Roman"/>
          </w:rPr>
          <w:fldChar w:fldCharType="begin"/>
        </w:r>
        <w:r w:rsidRPr="00A1661B">
          <w:rPr>
            <w:rFonts w:ascii="Times New Roman" w:hAnsi="Times New Roman" w:cs="Times New Roman"/>
          </w:rPr>
          <w:instrText>PAGE   \* MERGEFORMAT</w:instrText>
        </w:r>
        <w:r w:rsidRPr="00A1661B">
          <w:rPr>
            <w:rFonts w:ascii="Times New Roman" w:hAnsi="Times New Roman" w:cs="Times New Roman"/>
          </w:rPr>
          <w:fldChar w:fldCharType="separate"/>
        </w:r>
        <w:r w:rsidR="00B67F7B" w:rsidRPr="00B67F7B">
          <w:rPr>
            <w:rFonts w:ascii="Times New Roman" w:hAnsi="Times New Roman" w:cs="Times New Roman"/>
            <w:noProof/>
            <w:lang w:val="ja-JP"/>
          </w:rPr>
          <w:t>2</w:t>
        </w:r>
        <w:r w:rsidRPr="00A1661B">
          <w:rPr>
            <w:rFonts w:ascii="Times New Roman" w:hAnsi="Times New Roman" w:cs="Times New Roman"/>
          </w:rPr>
          <w:fldChar w:fldCharType="end"/>
        </w:r>
      </w:p>
    </w:sdtContent>
  </w:sdt>
  <w:p w14:paraId="5AF24C18" w14:textId="77777777" w:rsidR="00A1661B" w:rsidRDefault="00A166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302F" w14:textId="77777777" w:rsidR="00AF36F5" w:rsidRDefault="00AF36F5" w:rsidP="00A1661B">
      <w:r>
        <w:separator/>
      </w:r>
    </w:p>
  </w:footnote>
  <w:footnote w:type="continuationSeparator" w:id="0">
    <w:p w14:paraId="082DEB48" w14:textId="77777777" w:rsidR="00AF36F5" w:rsidRDefault="00AF36F5" w:rsidP="00A1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41C" w14:textId="77777777" w:rsidR="007D49DC" w:rsidRPr="007D49DC" w:rsidRDefault="007D49DC">
    <w:pPr>
      <w:pStyle w:val="a4"/>
      <w:rPr>
        <w:sz w:val="28"/>
        <w:szCs w:val="28"/>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6pt;height:48.6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24928412">
    <w:abstractNumId w:val="5"/>
  </w:num>
  <w:num w:numId="2" w16cid:durableId="1836799097">
    <w:abstractNumId w:val="8"/>
  </w:num>
  <w:num w:numId="3" w16cid:durableId="640886780">
    <w:abstractNumId w:val="12"/>
  </w:num>
  <w:num w:numId="4" w16cid:durableId="932517339">
    <w:abstractNumId w:val="1"/>
  </w:num>
  <w:num w:numId="5" w16cid:durableId="662780545">
    <w:abstractNumId w:val="10"/>
  </w:num>
  <w:num w:numId="6" w16cid:durableId="765269853">
    <w:abstractNumId w:val="2"/>
  </w:num>
  <w:num w:numId="7" w16cid:durableId="1541090027">
    <w:abstractNumId w:val="3"/>
  </w:num>
  <w:num w:numId="8" w16cid:durableId="1239095662">
    <w:abstractNumId w:val="11"/>
  </w:num>
  <w:num w:numId="9" w16cid:durableId="1150026742">
    <w:abstractNumId w:val="9"/>
  </w:num>
  <w:num w:numId="10" w16cid:durableId="1631863159">
    <w:abstractNumId w:val="6"/>
  </w:num>
  <w:num w:numId="11" w16cid:durableId="159543072">
    <w:abstractNumId w:val="0"/>
  </w:num>
  <w:num w:numId="12" w16cid:durableId="1997489351">
    <w:abstractNumId w:val="4"/>
  </w:num>
  <w:num w:numId="13" w16cid:durableId="1919367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11282"/>
    <w:rsid w:val="00026EB6"/>
    <w:rsid w:val="0003520B"/>
    <w:rsid w:val="0005633A"/>
    <w:rsid w:val="00057667"/>
    <w:rsid w:val="00062BB5"/>
    <w:rsid w:val="000638AB"/>
    <w:rsid w:val="000640C8"/>
    <w:rsid w:val="0009047C"/>
    <w:rsid w:val="00092EA4"/>
    <w:rsid w:val="000A2E66"/>
    <w:rsid w:val="000D2712"/>
    <w:rsid w:val="00103E80"/>
    <w:rsid w:val="001162B7"/>
    <w:rsid w:val="0012059B"/>
    <w:rsid w:val="00123247"/>
    <w:rsid w:val="00132C3F"/>
    <w:rsid w:val="001451D6"/>
    <w:rsid w:val="00161C57"/>
    <w:rsid w:val="001661EC"/>
    <w:rsid w:val="00180459"/>
    <w:rsid w:val="001D188C"/>
    <w:rsid w:val="001D2EF4"/>
    <w:rsid w:val="001D3153"/>
    <w:rsid w:val="001F2C5A"/>
    <w:rsid w:val="00201378"/>
    <w:rsid w:val="002372AF"/>
    <w:rsid w:val="002415F8"/>
    <w:rsid w:val="00254B45"/>
    <w:rsid w:val="002619AB"/>
    <w:rsid w:val="0026262D"/>
    <w:rsid w:val="00273F22"/>
    <w:rsid w:val="002A5714"/>
    <w:rsid w:val="002B035C"/>
    <w:rsid w:val="002B1D3D"/>
    <w:rsid w:val="002B4089"/>
    <w:rsid w:val="002C2D42"/>
    <w:rsid w:val="002D7291"/>
    <w:rsid w:val="002E1438"/>
    <w:rsid w:val="002E72E3"/>
    <w:rsid w:val="003211AA"/>
    <w:rsid w:val="0032783A"/>
    <w:rsid w:val="00343CA9"/>
    <w:rsid w:val="003547C5"/>
    <w:rsid w:val="00360624"/>
    <w:rsid w:val="00361C7D"/>
    <w:rsid w:val="003647DA"/>
    <w:rsid w:val="003A241E"/>
    <w:rsid w:val="003B0765"/>
    <w:rsid w:val="003B6F28"/>
    <w:rsid w:val="003C59CB"/>
    <w:rsid w:val="003D137E"/>
    <w:rsid w:val="003D5A9D"/>
    <w:rsid w:val="003E2E3A"/>
    <w:rsid w:val="003E2F1D"/>
    <w:rsid w:val="003F0E59"/>
    <w:rsid w:val="003F1FCC"/>
    <w:rsid w:val="003F6D0E"/>
    <w:rsid w:val="00410213"/>
    <w:rsid w:val="00410E7D"/>
    <w:rsid w:val="00422281"/>
    <w:rsid w:val="00446479"/>
    <w:rsid w:val="00450F98"/>
    <w:rsid w:val="00452735"/>
    <w:rsid w:val="00462D02"/>
    <w:rsid w:val="00471F86"/>
    <w:rsid w:val="004800EF"/>
    <w:rsid w:val="00494A3D"/>
    <w:rsid w:val="004A27D6"/>
    <w:rsid w:val="004A68A5"/>
    <w:rsid w:val="004B37D8"/>
    <w:rsid w:val="004B4B10"/>
    <w:rsid w:val="004F78B6"/>
    <w:rsid w:val="0053462E"/>
    <w:rsid w:val="00536FE9"/>
    <w:rsid w:val="00573424"/>
    <w:rsid w:val="005A3900"/>
    <w:rsid w:val="005A75A9"/>
    <w:rsid w:val="005B2B20"/>
    <w:rsid w:val="005B605F"/>
    <w:rsid w:val="005C5A46"/>
    <w:rsid w:val="005E48F3"/>
    <w:rsid w:val="005F0506"/>
    <w:rsid w:val="005F7984"/>
    <w:rsid w:val="006031A5"/>
    <w:rsid w:val="006329B1"/>
    <w:rsid w:val="006329DE"/>
    <w:rsid w:val="00654276"/>
    <w:rsid w:val="006552A6"/>
    <w:rsid w:val="00680FBF"/>
    <w:rsid w:val="006A0AB1"/>
    <w:rsid w:val="006D0114"/>
    <w:rsid w:val="006D4029"/>
    <w:rsid w:val="006D6F6E"/>
    <w:rsid w:val="006E7D7F"/>
    <w:rsid w:val="006F6EA4"/>
    <w:rsid w:val="00706748"/>
    <w:rsid w:val="00714450"/>
    <w:rsid w:val="007209CC"/>
    <w:rsid w:val="00737784"/>
    <w:rsid w:val="0075676B"/>
    <w:rsid w:val="00762DFD"/>
    <w:rsid w:val="0077118A"/>
    <w:rsid w:val="007B598E"/>
    <w:rsid w:val="007D12A4"/>
    <w:rsid w:val="007D49DC"/>
    <w:rsid w:val="0080343C"/>
    <w:rsid w:val="008048B7"/>
    <w:rsid w:val="00810DFE"/>
    <w:rsid w:val="008230BE"/>
    <w:rsid w:val="008309CF"/>
    <w:rsid w:val="00834465"/>
    <w:rsid w:val="0084589F"/>
    <w:rsid w:val="0086226B"/>
    <w:rsid w:val="008635CC"/>
    <w:rsid w:val="00863C96"/>
    <w:rsid w:val="0088648B"/>
    <w:rsid w:val="008C34CF"/>
    <w:rsid w:val="008D25BA"/>
    <w:rsid w:val="008D4644"/>
    <w:rsid w:val="008D6F6F"/>
    <w:rsid w:val="008D7C5F"/>
    <w:rsid w:val="008E1883"/>
    <w:rsid w:val="008F01CB"/>
    <w:rsid w:val="008F04EF"/>
    <w:rsid w:val="008F7A02"/>
    <w:rsid w:val="00900734"/>
    <w:rsid w:val="00961804"/>
    <w:rsid w:val="00962840"/>
    <w:rsid w:val="00966464"/>
    <w:rsid w:val="009669DE"/>
    <w:rsid w:val="00967C3B"/>
    <w:rsid w:val="00972268"/>
    <w:rsid w:val="0098544C"/>
    <w:rsid w:val="00990CE1"/>
    <w:rsid w:val="009A6075"/>
    <w:rsid w:val="009B5D28"/>
    <w:rsid w:val="009B5EFB"/>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E90"/>
    <w:rsid w:val="00AF36F5"/>
    <w:rsid w:val="00B07193"/>
    <w:rsid w:val="00B200C0"/>
    <w:rsid w:val="00B20E9B"/>
    <w:rsid w:val="00B23301"/>
    <w:rsid w:val="00B5752E"/>
    <w:rsid w:val="00B65CD8"/>
    <w:rsid w:val="00B67F7B"/>
    <w:rsid w:val="00B7490E"/>
    <w:rsid w:val="00B74E69"/>
    <w:rsid w:val="00B75714"/>
    <w:rsid w:val="00B8188C"/>
    <w:rsid w:val="00B870AF"/>
    <w:rsid w:val="00B9583D"/>
    <w:rsid w:val="00BA73E8"/>
    <w:rsid w:val="00BA7FC2"/>
    <w:rsid w:val="00BB0BE9"/>
    <w:rsid w:val="00BB1CC1"/>
    <w:rsid w:val="00BD5036"/>
    <w:rsid w:val="00BE5F38"/>
    <w:rsid w:val="00BF5210"/>
    <w:rsid w:val="00C02865"/>
    <w:rsid w:val="00C31904"/>
    <w:rsid w:val="00C40556"/>
    <w:rsid w:val="00C55CB5"/>
    <w:rsid w:val="00C73EFE"/>
    <w:rsid w:val="00C7681C"/>
    <w:rsid w:val="00CA2CFB"/>
    <w:rsid w:val="00CA7986"/>
    <w:rsid w:val="00CB7426"/>
    <w:rsid w:val="00CC268C"/>
    <w:rsid w:val="00CD5F53"/>
    <w:rsid w:val="00D0134A"/>
    <w:rsid w:val="00D04B04"/>
    <w:rsid w:val="00D06392"/>
    <w:rsid w:val="00D370BE"/>
    <w:rsid w:val="00D42061"/>
    <w:rsid w:val="00D6450A"/>
    <w:rsid w:val="00D72956"/>
    <w:rsid w:val="00D74C74"/>
    <w:rsid w:val="00D85CE2"/>
    <w:rsid w:val="00D947EB"/>
    <w:rsid w:val="00D965E3"/>
    <w:rsid w:val="00DA4A36"/>
    <w:rsid w:val="00DA62D5"/>
    <w:rsid w:val="00DA631D"/>
    <w:rsid w:val="00DA6E15"/>
    <w:rsid w:val="00DC0F56"/>
    <w:rsid w:val="00DD3946"/>
    <w:rsid w:val="00DF34AB"/>
    <w:rsid w:val="00E122BB"/>
    <w:rsid w:val="00E34771"/>
    <w:rsid w:val="00E36702"/>
    <w:rsid w:val="00E44AC8"/>
    <w:rsid w:val="00E51716"/>
    <w:rsid w:val="00E611D3"/>
    <w:rsid w:val="00E70594"/>
    <w:rsid w:val="00E7386C"/>
    <w:rsid w:val="00E86F56"/>
    <w:rsid w:val="00E9303D"/>
    <w:rsid w:val="00EB1569"/>
    <w:rsid w:val="00EC28FD"/>
    <w:rsid w:val="00ED00CE"/>
    <w:rsid w:val="00ED194C"/>
    <w:rsid w:val="00F0600B"/>
    <w:rsid w:val="00F1120B"/>
    <w:rsid w:val="00F64D12"/>
    <w:rsid w:val="00FA34D5"/>
    <w:rsid w:val="00FA3DC5"/>
    <w:rsid w:val="00FC29EC"/>
    <w:rsid w:val="00FC7698"/>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6C3C.21FF35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99B0-1BDB-48FA-8B21-C10EDF58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2022-07-08T08:57:00Z</dcterms:created>
  <dcterms:modified xsi:type="dcterms:W3CDTF">2022-07-08T08:57:00Z</dcterms:modified>
</cp:coreProperties>
</file>